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C7052" w14:textId="78D15CD6" w:rsidR="00DB3A81" w:rsidRDefault="00DB3A81" w:rsidP="00DB3A81">
      <w:pPr>
        <w:spacing w:before="240" w:after="240"/>
        <w:jc w:val="center"/>
        <w:rPr>
          <w:rFonts w:cs="Arial"/>
          <w:b/>
          <w:color w:val="000000" w:themeColor="text1"/>
          <w:sz w:val="32"/>
          <w:szCs w:val="36"/>
        </w:rPr>
      </w:pPr>
      <w:r w:rsidRPr="00A16503">
        <w:rPr>
          <w:rFonts w:cs="Arial"/>
          <w:b/>
          <w:color w:val="000000" w:themeColor="text1"/>
          <w:sz w:val="32"/>
          <w:szCs w:val="36"/>
        </w:rPr>
        <w:t>Table of Contents</w:t>
      </w:r>
    </w:p>
    <w:p w14:paraId="12E3685E" w14:textId="77777777" w:rsidR="00DB3A81" w:rsidRPr="00DB3A81" w:rsidRDefault="00DB3A81" w:rsidP="00163561"/>
    <w:p w14:paraId="593D610E" w14:textId="2A5F1555" w:rsidR="0058598E" w:rsidRDefault="00DB3A81">
      <w:pPr>
        <w:pStyle w:val="TOC1"/>
        <w:tabs>
          <w:tab w:val="right" w:leader="dot" w:pos="9017"/>
        </w:tabs>
        <w:rPr>
          <w:rFonts w:asciiTheme="minorHAnsi" w:eastAsiaTheme="minorEastAsia" w:hAnsiTheme="minorHAnsi" w:cstheme="minorBidi"/>
          <w:b w:val="0"/>
          <w:noProof/>
          <w:kern w:val="0"/>
          <w:sz w:val="22"/>
          <w:lang w:val="en-IN" w:eastAsia="en-IN" w:bidi="mr-IN"/>
        </w:rPr>
      </w:pPr>
      <w:r>
        <w:rPr>
          <w:rFonts w:cs="Arial"/>
          <w:szCs w:val="18"/>
        </w:rPr>
        <w:fldChar w:fldCharType="begin"/>
      </w:r>
      <w:r>
        <w:rPr>
          <w:rFonts w:cs="Arial"/>
          <w:szCs w:val="18"/>
        </w:rPr>
        <w:instrText xml:space="preserve"> TOC \o "1-3" \h \z </w:instrText>
      </w:r>
      <w:r>
        <w:rPr>
          <w:rFonts w:cs="Arial"/>
          <w:szCs w:val="18"/>
        </w:rPr>
        <w:fldChar w:fldCharType="separate"/>
      </w:r>
      <w:hyperlink w:anchor="_Toc12131491" w:history="1">
        <w:r w:rsidR="0058598E" w:rsidRPr="00172A61">
          <w:rPr>
            <w:rStyle w:val="Hyperlink"/>
            <w:rFonts w:eastAsiaTheme="majorEastAsia"/>
            <w:noProof/>
          </w:rPr>
          <w:t>1.</w:t>
        </w:r>
        <w:r w:rsidR="0058598E">
          <w:rPr>
            <w:rFonts w:asciiTheme="minorHAnsi" w:eastAsiaTheme="minorEastAsia" w:hAnsiTheme="minorHAnsi" w:cstheme="minorBidi"/>
            <w:b w:val="0"/>
            <w:noProof/>
            <w:kern w:val="0"/>
            <w:sz w:val="22"/>
            <w:lang w:val="en-IN" w:eastAsia="en-IN" w:bidi="mr-IN"/>
          </w:rPr>
          <w:tab/>
        </w:r>
        <w:r w:rsidR="0058598E" w:rsidRPr="00172A61">
          <w:rPr>
            <w:rStyle w:val="Hyperlink"/>
            <w:rFonts w:eastAsiaTheme="majorEastAsia"/>
            <w:noProof/>
          </w:rPr>
          <w:t>Introduction to Service Charter</w:t>
        </w:r>
        <w:r w:rsidR="0058598E">
          <w:rPr>
            <w:noProof/>
            <w:webHidden/>
          </w:rPr>
          <w:tab/>
        </w:r>
        <w:r w:rsidR="0058598E">
          <w:rPr>
            <w:noProof/>
            <w:webHidden/>
          </w:rPr>
          <w:fldChar w:fldCharType="begin"/>
        </w:r>
        <w:r w:rsidR="0058598E">
          <w:rPr>
            <w:noProof/>
            <w:webHidden/>
          </w:rPr>
          <w:instrText xml:space="preserve"> PAGEREF _Toc12131491 \h </w:instrText>
        </w:r>
        <w:r w:rsidR="0058598E">
          <w:rPr>
            <w:noProof/>
            <w:webHidden/>
          </w:rPr>
        </w:r>
        <w:r w:rsidR="0058598E">
          <w:rPr>
            <w:noProof/>
            <w:webHidden/>
          </w:rPr>
          <w:fldChar w:fldCharType="separate"/>
        </w:r>
        <w:r w:rsidR="0058598E">
          <w:rPr>
            <w:noProof/>
            <w:webHidden/>
          </w:rPr>
          <w:t>3</w:t>
        </w:r>
        <w:r w:rsidR="0058598E">
          <w:rPr>
            <w:noProof/>
            <w:webHidden/>
          </w:rPr>
          <w:fldChar w:fldCharType="end"/>
        </w:r>
      </w:hyperlink>
    </w:p>
    <w:p w14:paraId="22C13FA9" w14:textId="17D5AEC9" w:rsidR="0058598E" w:rsidRDefault="0058598E">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12131492" w:history="1">
        <w:r w:rsidRPr="00172A61">
          <w:rPr>
            <w:rStyle w:val="Hyperlink"/>
            <w:rFonts w:eastAsiaTheme="majorEastAsia"/>
            <w:noProof/>
          </w:rPr>
          <w:t>2.</w:t>
        </w:r>
        <w:r>
          <w:rPr>
            <w:rFonts w:asciiTheme="minorHAnsi" w:eastAsiaTheme="minorEastAsia" w:hAnsiTheme="minorHAnsi" w:cstheme="minorBidi"/>
            <w:b w:val="0"/>
            <w:noProof/>
            <w:kern w:val="0"/>
            <w:sz w:val="22"/>
            <w:lang w:val="en-IN" w:eastAsia="en-IN" w:bidi="mr-IN"/>
          </w:rPr>
          <w:tab/>
        </w:r>
        <w:r w:rsidRPr="00172A61">
          <w:rPr>
            <w:rStyle w:val="Hyperlink"/>
            <w:rFonts w:eastAsiaTheme="majorEastAsia"/>
            <w:noProof/>
          </w:rPr>
          <w:t>Purpose</w:t>
        </w:r>
        <w:r>
          <w:rPr>
            <w:noProof/>
            <w:webHidden/>
          </w:rPr>
          <w:tab/>
        </w:r>
        <w:r>
          <w:rPr>
            <w:noProof/>
            <w:webHidden/>
          </w:rPr>
          <w:fldChar w:fldCharType="begin"/>
        </w:r>
        <w:r>
          <w:rPr>
            <w:noProof/>
            <w:webHidden/>
          </w:rPr>
          <w:instrText xml:space="preserve"> PAGEREF _Toc12131492 \h </w:instrText>
        </w:r>
        <w:r>
          <w:rPr>
            <w:noProof/>
            <w:webHidden/>
          </w:rPr>
        </w:r>
        <w:r>
          <w:rPr>
            <w:noProof/>
            <w:webHidden/>
          </w:rPr>
          <w:fldChar w:fldCharType="separate"/>
        </w:r>
        <w:r>
          <w:rPr>
            <w:noProof/>
            <w:webHidden/>
          </w:rPr>
          <w:t>3</w:t>
        </w:r>
        <w:r>
          <w:rPr>
            <w:noProof/>
            <w:webHidden/>
          </w:rPr>
          <w:fldChar w:fldCharType="end"/>
        </w:r>
      </w:hyperlink>
    </w:p>
    <w:p w14:paraId="6AB40D9C" w14:textId="73942EF3" w:rsidR="0058598E" w:rsidRDefault="0058598E">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12131493" w:history="1">
        <w:r w:rsidRPr="00172A61">
          <w:rPr>
            <w:rStyle w:val="Hyperlink"/>
            <w:rFonts w:eastAsiaTheme="majorEastAsia"/>
            <w:noProof/>
          </w:rPr>
          <w:t>3.</w:t>
        </w:r>
        <w:r>
          <w:rPr>
            <w:rFonts w:asciiTheme="minorHAnsi" w:eastAsiaTheme="minorEastAsia" w:hAnsiTheme="minorHAnsi" w:cstheme="minorBidi"/>
            <w:b w:val="0"/>
            <w:noProof/>
            <w:kern w:val="0"/>
            <w:sz w:val="22"/>
            <w:lang w:val="en-IN" w:eastAsia="en-IN" w:bidi="mr-IN"/>
          </w:rPr>
          <w:tab/>
        </w:r>
        <w:r w:rsidRPr="00172A61">
          <w:rPr>
            <w:rStyle w:val="Hyperlink"/>
            <w:rFonts w:eastAsiaTheme="majorEastAsia"/>
            <w:noProof/>
          </w:rPr>
          <w:t>Service Overview</w:t>
        </w:r>
        <w:r>
          <w:rPr>
            <w:noProof/>
            <w:webHidden/>
          </w:rPr>
          <w:tab/>
        </w:r>
        <w:r>
          <w:rPr>
            <w:noProof/>
            <w:webHidden/>
          </w:rPr>
          <w:fldChar w:fldCharType="begin"/>
        </w:r>
        <w:r>
          <w:rPr>
            <w:noProof/>
            <w:webHidden/>
          </w:rPr>
          <w:instrText xml:space="preserve"> PAGEREF _Toc12131493 \h </w:instrText>
        </w:r>
        <w:r>
          <w:rPr>
            <w:noProof/>
            <w:webHidden/>
          </w:rPr>
        </w:r>
        <w:r>
          <w:rPr>
            <w:noProof/>
            <w:webHidden/>
          </w:rPr>
          <w:fldChar w:fldCharType="separate"/>
        </w:r>
        <w:r>
          <w:rPr>
            <w:noProof/>
            <w:webHidden/>
          </w:rPr>
          <w:t>3</w:t>
        </w:r>
        <w:r>
          <w:rPr>
            <w:noProof/>
            <w:webHidden/>
          </w:rPr>
          <w:fldChar w:fldCharType="end"/>
        </w:r>
      </w:hyperlink>
    </w:p>
    <w:p w14:paraId="187B03FF" w14:textId="0A73FFBE" w:rsidR="0058598E" w:rsidRDefault="0058598E">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12131494" w:history="1">
        <w:r w:rsidRPr="00172A61">
          <w:rPr>
            <w:rStyle w:val="Hyperlink"/>
            <w:rFonts w:eastAsiaTheme="majorEastAsia"/>
            <w:noProof/>
          </w:rPr>
          <w:t>4.</w:t>
        </w:r>
        <w:r>
          <w:rPr>
            <w:rFonts w:asciiTheme="minorHAnsi" w:eastAsiaTheme="minorEastAsia" w:hAnsiTheme="minorHAnsi" w:cstheme="minorBidi"/>
            <w:b w:val="0"/>
            <w:noProof/>
            <w:kern w:val="0"/>
            <w:sz w:val="22"/>
            <w:lang w:val="en-IN" w:eastAsia="en-IN" w:bidi="mr-IN"/>
          </w:rPr>
          <w:tab/>
        </w:r>
        <w:r w:rsidRPr="00172A61">
          <w:rPr>
            <w:rStyle w:val="Hyperlink"/>
            <w:rFonts w:eastAsiaTheme="majorEastAsia"/>
            <w:noProof/>
          </w:rPr>
          <w:t>Service Charter</w:t>
        </w:r>
        <w:r>
          <w:rPr>
            <w:noProof/>
            <w:webHidden/>
          </w:rPr>
          <w:tab/>
        </w:r>
        <w:r>
          <w:rPr>
            <w:noProof/>
            <w:webHidden/>
          </w:rPr>
          <w:fldChar w:fldCharType="begin"/>
        </w:r>
        <w:r>
          <w:rPr>
            <w:noProof/>
            <w:webHidden/>
          </w:rPr>
          <w:instrText xml:space="preserve"> PAGEREF _Toc12131494 \h </w:instrText>
        </w:r>
        <w:r>
          <w:rPr>
            <w:noProof/>
            <w:webHidden/>
          </w:rPr>
        </w:r>
        <w:r>
          <w:rPr>
            <w:noProof/>
            <w:webHidden/>
          </w:rPr>
          <w:fldChar w:fldCharType="separate"/>
        </w:r>
        <w:r>
          <w:rPr>
            <w:noProof/>
            <w:webHidden/>
          </w:rPr>
          <w:t>3</w:t>
        </w:r>
        <w:r>
          <w:rPr>
            <w:noProof/>
            <w:webHidden/>
          </w:rPr>
          <w:fldChar w:fldCharType="end"/>
        </w:r>
      </w:hyperlink>
    </w:p>
    <w:p w14:paraId="42551DCF" w14:textId="10A55A59" w:rsidR="0058598E" w:rsidRDefault="0058598E">
      <w:pPr>
        <w:pStyle w:val="TOC2"/>
        <w:rPr>
          <w:rFonts w:asciiTheme="minorHAnsi" w:eastAsiaTheme="minorEastAsia" w:hAnsiTheme="minorHAnsi" w:cstheme="minorBidi"/>
          <w:noProof/>
          <w:kern w:val="0"/>
          <w:sz w:val="22"/>
          <w:lang w:val="en-IN" w:eastAsia="en-IN" w:bidi="mr-IN"/>
        </w:rPr>
      </w:pPr>
      <w:hyperlink w:anchor="_Toc12131495" w:history="1">
        <w:r w:rsidRPr="00172A61">
          <w:rPr>
            <w:rStyle w:val="Hyperlink"/>
            <w:rFonts w:eastAsiaTheme="majorEastAsia"/>
            <w:noProof/>
          </w:rPr>
          <w:t>4.1</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Objectives</w:t>
        </w:r>
        <w:r>
          <w:rPr>
            <w:noProof/>
            <w:webHidden/>
          </w:rPr>
          <w:tab/>
        </w:r>
        <w:r>
          <w:rPr>
            <w:noProof/>
            <w:webHidden/>
          </w:rPr>
          <w:fldChar w:fldCharType="begin"/>
        </w:r>
        <w:r>
          <w:rPr>
            <w:noProof/>
            <w:webHidden/>
          </w:rPr>
          <w:instrText xml:space="preserve"> PAGEREF _Toc12131495 \h </w:instrText>
        </w:r>
        <w:r>
          <w:rPr>
            <w:noProof/>
            <w:webHidden/>
          </w:rPr>
        </w:r>
        <w:r>
          <w:rPr>
            <w:noProof/>
            <w:webHidden/>
          </w:rPr>
          <w:fldChar w:fldCharType="separate"/>
        </w:r>
        <w:r>
          <w:rPr>
            <w:noProof/>
            <w:webHidden/>
          </w:rPr>
          <w:t>3</w:t>
        </w:r>
        <w:r>
          <w:rPr>
            <w:noProof/>
            <w:webHidden/>
          </w:rPr>
          <w:fldChar w:fldCharType="end"/>
        </w:r>
      </w:hyperlink>
    </w:p>
    <w:p w14:paraId="566575AD" w14:textId="590B62E8" w:rsidR="0058598E" w:rsidRDefault="0058598E">
      <w:pPr>
        <w:pStyle w:val="TOC2"/>
        <w:rPr>
          <w:rFonts w:asciiTheme="minorHAnsi" w:eastAsiaTheme="minorEastAsia" w:hAnsiTheme="minorHAnsi" w:cstheme="minorBidi"/>
          <w:noProof/>
          <w:kern w:val="0"/>
          <w:sz w:val="22"/>
          <w:lang w:val="en-IN" w:eastAsia="en-IN" w:bidi="mr-IN"/>
        </w:rPr>
      </w:pPr>
      <w:hyperlink w:anchor="_Toc12131496" w:history="1">
        <w:r w:rsidRPr="00172A61">
          <w:rPr>
            <w:rStyle w:val="Hyperlink"/>
            <w:rFonts w:eastAsiaTheme="majorEastAsia"/>
            <w:noProof/>
          </w:rPr>
          <w:t>4.2</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Service level requirements</w:t>
        </w:r>
        <w:r>
          <w:rPr>
            <w:noProof/>
            <w:webHidden/>
          </w:rPr>
          <w:tab/>
        </w:r>
        <w:r>
          <w:rPr>
            <w:noProof/>
            <w:webHidden/>
          </w:rPr>
          <w:fldChar w:fldCharType="begin"/>
        </w:r>
        <w:r>
          <w:rPr>
            <w:noProof/>
            <w:webHidden/>
          </w:rPr>
          <w:instrText xml:space="preserve"> PAGEREF _Toc12131496 \h </w:instrText>
        </w:r>
        <w:r>
          <w:rPr>
            <w:noProof/>
            <w:webHidden/>
          </w:rPr>
        </w:r>
        <w:r>
          <w:rPr>
            <w:noProof/>
            <w:webHidden/>
          </w:rPr>
          <w:fldChar w:fldCharType="separate"/>
        </w:r>
        <w:r>
          <w:rPr>
            <w:noProof/>
            <w:webHidden/>
          </w:rPr>
          <w:t>3</w:t>
        </w:r>
        <w:r>
          <w:rPr>
            <w:noProof/>
            <w:webHidden/>
          </w:rPr>
          <w:fldChar w:fldCharType="end"/>
        </w:r>
      </w:hyperlink>
    </w:p>
    <w:p w14:paraId="0D6041C5" w14:textId="1BA49505" w:rsidR="0058598E" w:rsidRDefault="0058598E">
      <w:pPr>
        <w:pStyle w:val="TOC2"/>
        <w:rPr>
          <w:rFonts w:asciiTheme="minorHAnsi" w:eastAsiaTheme="minorEastAsia" w:hAnsiTheme="minorHAnsi" w:cstheme="minorBidi"/>
          <w:noProof/>
          <w:kern w:val="0"/>
          <w:sz w:val="22"/>
          <w:lang w:val="en-IN" w:eastAsia="en-IN" w:bidi="mr-IN"/>
        </w:rPr>
      </w:pPr>
      <w:hyperlink w:anchor="_Toc12131497" w:history="1">
        <w:r w:rsidRPr="00172A61">
          <w:rPr>
            <w:rStyle w:val="Hyperlink"/>
            <w:rFonts w:eastAsiaTheme="majorEastAsia"/>
            <w:noProof/>
          </w:rPr>
          <w:t>4.3</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Service acceptance criteria</w:t>
        </w:r>
        <w:r>
          <w:rPr>
            <w:noProof/>
            <w:webHidden/>
          </w:rPr>
          <w:tab/>
        </w:r>
        <w:r>
          <w:rPr>
            <w:noProof/>
            <w:webHidden/>
          </w:rPr>
          <w:fldChar w:fldCharType="begin"/>
        </w:r>
        <w:r>
          <w:rPr>
            <w:noProof/>
            <w:webHidden/>
          </w:rPr>
          <w:instrText xml:space="preserve"> PAGEREF _Toc12131497 \h </w:instrText>
        </w:r>
        <w:r>
          <w:rPr>
            <w:noProof/>
            <w:webHidden/>
          </w:rPr>
        </w:r>
        <w:r>
          <w:rPr>
            <w:noProof/>
            <w:webHidden/>
          </w:rPr>
          <w:fldChar w:fldCharType="separate"/>
        </w:r>
        <w:r>
          <w:rPr>
            <w:noProof/>
            <w:webHidden/>
          </w:rPr>
          <w:t>4</w:t>
        </w:r>
        <w:r>
          <w:rPr>
            <w:noProof/>
            <w:webHidden/>
          </w:rPr>
          <w:fldChar w:fldCharType="end"/>
        </w:r>
      </w:hyperlink>
    </w:p>
    <w:p w14:paraId="40C7E6D4" w14:textId="2A49E3EC" w:rsidR="0058598E" w:rsidRDefault="0058598E">
      <w:pPr>
        <w:pStyle w:val="TOC2"/>
        <w:rPr>
          <w:rFonts w:asciiTheme="minorHAnsi" w:eastAsiaTheme="minorEastAsia" w:hAnsiTheme="minorHAnsi" w:cstheme="minorBidi"/>
          <w:noProof/>
          <w:kern w:val="0"/>
          <w:sz w:val="22"/>
          <w:lang w:val="en-IN" w:eastAsia="en-IN" w:bidi="mr-IN"/>
        </w:rPr>
      </w:pPr>
      <w:hyperlink w:anchor="_Toc12131498" w:history="1">
        <w:r w:rsidRPr="00172A61">
          <w:rPr>
            <w:rStyle w:val="Hyperlink"/>
            <w:rFonts w:eastAsiaTheme="majorEastAsia"/>
            <w:noProof/>
          </w:rPr>
          <w:t>4.4</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Technical resources needed (Hardware &amp; Software) for Service A</w:t>
        </w:r>
        <w:r>
          <w:rPr>
            <w:noProof/>
            <w:webHidden/>
          </w:rPr>
          <w:tab/>
        </w:r>
        <w:r>
          <w:rPr>
            <w:noProof/>
            <w:webHidden/>
          </w:rPr>
          <w:fldChar w:fldCharType="begin"/>
        </w:r>
        <w:r>
          <w:rPr>
            <w:noProof/>
            <w:webHidden/>
          </w:rPr>
          <w:instrText xml:space="preserve"> PAGEREF _Toc12131498 \h </w:instrText>
        </w:r>
        <w:r>
          <w:rPr>
            <w:noProof/>
            <w:webHidden/>
          </w:rPr>
        </w:r>
        <w:r>
          <w:rPr>
            <w:noProof/>
            <w:webHidden/>
          </w:rPr>
          <w:fldChar w:fldCharType="separate"/>
        </w:r>
        <w:r>
          <w:rPr>
            <w:noProof/>
            <w:webHidden/>
          </w:rPr>
          <w:t>5</w:t>
        </w:r>
        <w:r>
          <w:rPr>
            <w:noProof/>
            <w:webHidden/>
          </w:rPr>
          <w:fldChar w:fldCharType="end"/>
        </w:r>
      </w:hyperlink>
    </w:p>
    <w:p w14:paraId="4FEF18B3" w14:textId="0C447BC9" w:rsidR="0058598E" w:rsidRDefault="0058598E">
      <w:pPr>
        <w:pStyle w:val="TOC2"/>
        <w:rPr>
          <w:rFonts w:asciiTheme="minorHAnsi" w:eastAsiaTheme="minorEastAsia" w:hAnsiTheme="minorHAnsi" w:cstheme="minorBidi"/>
          <w:noProof/>
          <w:kern w:val="0"/>
          <w:sz w:val="22"/>
          <w:lang w:val="en-IN" w:eastAsia="en-IN" w:bidi="mr-IN"/>
        </w:rPr>
      </w:pPr>
      <w:hyperlink w:anchor="_Toc12131499" w:history="1">
        <w:r w:rsidRPr="00172A61">
          <w:rPr>
            <w:rStyle w:val="Hyperlink"/>
            <w:rFonts w:eastAsiaTheme="majorEastAsia"/>
            <w:noProof/>
          </w:rPr>
          <w:t>4.5</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Technical resources needed (Hardware &amp; Software) for Service B</w:t>
        </w:r>
        <w:r>
          <w:rPr>
            <w:noProof/>
            <w:webHidden/>
          </w:rPr>
          <w:tab/>
        </w:r>
        <w:r>
          <w:rPr>
            <w:noProof/>
            <w:webHidden/>
          </w:rPr>
          <w:fldChar w:fldCharType="begin"/>
        </w:r>
        <w:r>
          <w:rPr>
            <w:noProof/>
            <w:webHidden/>
          </w:rPr>
          <w:instrText xml:space="preserve"> PAGEREF _Toc12131499 \h </w:instrText>
        </w:r>
        <w:r>
          <w:rPr>
            <w:noProof/>
            <w:webHidden/>
          </w:rPr>
        </w:r>
        <w:r>
          <w:rPr>
            <w:noProof/>
            <w:webHidden/>
          </w:rPr>
          <w:fldChar w:fldCharType="separate"/>
        </w:r>
        <w:r>
          <w:rPr>
            <w:noProof/>
            <w:webHidden/>
          </w:rPr>
          <w:t>6</w:t>
        </w:r>
        <w:r>
          <w:rPr>
            <w:noProof/>
            <w:webHidden/>
          </w:rPr>
          <w:fldChar w:fldCharType="end"/>
        </w:r>
      </w:hyperlink>
    </w:p>
    <w:p w14:paraId="22936205" w14:textId="4B46CB34" w:rsidR="0058598E" w:rsidRDefault="0058598E">
      <w:pPr>
        <w:pStyle w:val="TOC2"/>
        <w:rPr>
          <w:rFonts w:asciiTheme="minorHAnsi" w:eastAsiaTheme="minorEastAsia" w:hAnsiTheme="minorHAnsi" w:cstheme="minorBidi"/>
          <w:noProof/>
          <w:kern w:val="0"/>
          <w:sz w:val="22"/>
          <w:lang w:val="en-IN" w:eastAsia="en-IN" w:bidi="mr-IN"/>
        </w:rPr>
      </w:pPr>
      <w:hyperlink w:anchor="_Toc12131500" w:history="1">
        <w:r w:rsidRPr="00172A61">
          <w:rPr>
            <w:rStyle w:val="Hyperlink"/>
            <w:rFonts w:eastAsiaTheme="majorEastAsia"/>
            <w:noProof/>
          </w:rPr>
          <w:t>4.6</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Roles &amp; Responsibilities</w:t>
        </w:r>
        <w:r>
          <w:rPr>
            <w:noProof/>
            <w:webHidden/>
          </w:rPr>
          <w:tab/>
        </w:r>
        <w:r>
          <w:rPr>
            <w:noProof/>
            <w:webHidden/>
          </w:rPr>
          <w:fldChar w:fldCharType="begin"/>
        </w:r>
        <w:r>
          <w:rPr>
            <w:noProof/>
            <w:webHidden/>
          </w:rPr>
          <w:instrText xml:space="preserve"> PAGEREF _Toc12131500 \h </w:instrText>
        </w:r>
        <w:r>
          <w:rPr>
            <w:noProof/>
            <w:webHidden/>
          </w:rPr>
        </w:r>
        <w:r>
          <w:rPr>
            <w:noProof/>
            <w:webHidden/>
          </w:rPr>
          <w:fldChar w:fldCharType="separate"/>
        </w:r>
        <w:r>
          <w:rPr>
            <w:noProof/>
            <w:webHidden/>
          </w:rPr>
          <w:t>6</w:t>
        </w:r>
        <w:r>
          <w:rPr>
            <w:noProof/>
            <w:webHidden/>
          </w:rPr>
          <w:fldChar w:fldCharType="end"/>
        </w:r>
      </w:hyperlink>
    </w:p>
    <w:p w14:paraId="0B242F3D" w14:textId="619DD7F2" w:rsidR="0058598E" w:rsidRDefault="0058598E">
      <w:pPr>
        <w:pStyle w:val="TOC2"/>
        <w:rPr>
          <w:rFonts w:asciiTheme="minorHAnsi" w:eastAsiaTheme="minorEastAsia" w:hAnsiTheme="minorHAnsi" w:cstheme="minorBidi"/>
          <w:noProof/>
          <w:kern w:val="0"/>
          <w:sz w:val="22"/>
          <w:lang w:val="en-IN" w:eastAsia="en-IN" w:bidi="mr-IN"/>
        </w:rPr>
      </w:pPr>
      <w:hyperlink w:anchor="_Toc12131501" w:history="1">
        <w:r w:rsidRPr="00172A61">
          <w:rPr>
            <w:rStyle w:val="Hyperlink"/>
            <w:rFonts w:eastAsiaTheme="majorEastAsia"/>
            <w:noProof/>
          </w:rPr>
          <w:t>4.7</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High level project plan</w:t>
        </w:r>
        <w:r>
          <w:rPr>
            <w:noProof/>
            <w:webHidden/>
          </w:rPr>
          <w:tab/>
        </w:r>
        <w:r>
          <w:rPr>
            <w:noProof/>
            <w:webHidden/>
          </w:rPr>
          <w:fldChar w:fldCharType="begin"/>
        </w:r>
        <w:r>
          <w:rPr>
            <w:noProof/>
            <w:webHidden/>
          </w:rPr>
          <w:instrText xml:space="preserve"> PAGEREF _Toc12131501 \h </w:instrText>
        </w:r>
        <w:r>
          <w:rPr>
            <w:noProof/>
            <w:webHidden/>
          </w:rPr>
        </w:r>
        <w:r>
          <w:rPr>
            <w:noProof/>
            <w:webHidden/>
          </w:rPr>
          <w:fldChar w:fldCharType="separate"/>
        </w:r>
        <w:r>
          <w:rPr>
            <w:noProof/>
            <w:webHidden/>
          </w:rPr>
          <w:t>6</w:t>
        </w:r>
        <w:r>
          <w:rPr>
            <w:noProof/>
            <w:webHidden/>
          </w:rPr>
          <w:fldChar w:fldCharType="end"/>
        </w:r>
      </w:hyperlink>
    </w:p>
    <w:p w14:paraId="0634ED56" w14:textId="7E55F284" w:rsidR="0058598E" w:rsidRDefault="0058598E">
      <w:pPr>
        <w:pStyle w:val="TOC2"/>
        <w:rPr>
          <w:rFonts w:asciiTheme="minorHAnsi" w:eastAsiaTheme="minorEastAsia" w:hAnsiTheme="minorHAnsi" w:cstheme="minorBidi"/>
          <w:noProof/>
          <w:kern w:val="0"/>
          <w:sz w:val="22"/>
          <w:lang w:val="en-IN" w:eastAsia="en-IN" w:bidi="mr-IN"/>
        </w:rPr>
      </w:pPr>
      <w:hyperlink w:anchor="_Toc12131502" w:history="1">
        <w:r w:rsidRPr="00172A61">
          <w:rPr>
            <w:rStyle w:val="Hyperlink"/>
            <w:rFonts w:eastAsiaTheme="majorEastAsia"/>
            <w:noProof/>
          </w:rPr>
          <w:t>4.8</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High level cost estimates</w:t>
        </w:r>
        <w:r>
          <w:rPr>
            <w:noProof/>
            <w:webHidden/>
          </w:rPr>
          <w:tab/>
        </w:r>
        <w:r>
          <w:rPr>
            <w:noProof/>
            <w:webHidden/>
          </w:rPr>
          <w:fldChar w:fldCharType="begin"/>
        </w:r>
        <w:r>
          <w:rPr>
            <w:noProof/>
            <w:webHidden/>
          </w:rPr>
          <w:instrText xml:space="preserve"> PAGEREF _Toc12131502 \h </w:instrText>
        </w:r>
        <w:r>
          <w:rPr>
            <w:noProof/>
            <w:webHidden/>
          </w:rPr>
        </w:r>
        <w:r>
          <w:rPr>
            <w:noProof/>
            <w:webHidden/>
          </w:rPr>
          <w:fldChar w:fldCharType="separate"/>
        </w:r>
        <w:r>
          <w:rPr>
            <w:noProof/>
            <w:webHidden/>
          </w:rPr>
          <w:t>6</w:t>
        </w:r>
        <w:r>
          <w:rPr>
            <w:noProof/>
            <w:webHidden/>
          </w:rPr>
          <w:fldChar w:fldCharType="end"/>
        </w:r>
      </w:hyperlink>
    </w:p>
    <w:p w14:paraId="3781BC3B" w14:textId="752839D4" w:rsidR="0058598E" w:rsidRDefault="0058598E">
      <w:pPr>
        <w:pStyle w:val="TOC2"/>
        <w:rPr>
          <w:rFonts w:asciiTheme="minorHAnsi" w:eastAsiaTheme="minorEastAsia" w:hAnsiTheme="minorHAnsi" w:cstheme="minorBidi"/>
          <w:noProof/>
          <w:kern w:val="0"/>
          <w:sz w:val="22"/>
          <w:lang w:val="en-IN" w:eastAsia="en-IN" w:bidi="mr-IN"/>
        </w:rPr>
      </w:pPr>
      <w:hyperlink w:anchor="_Toc12131503" w:history="1">
        <w:r w:rsidRPr="00172A61">
          <w:rPr>
            <w:rStyle w:val="Hyperlink"/>
            <w:rFonts w:eastAsiaTheme="majorEastAsia"/>
            <w:noProof/>
          </w:rPr>
          <w:t>4.9</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Metrics</w:t>
        </w:r>
        <w:r>
          <w:rPr>
            <w:noProof/>
            <w:webHidden/>
          </w:rPr>
          <w:tab/>
        </w:r>
        <w:r>
          <w:rPr>
            <w:noProof/>
            <w:webHidden/>
          </w:rPr>
          <w:fldChar w:fldCharType="begin"/>
        </w:r>
        <w:r>
          <w:rPr>
            <w:noProof/>
            <w:webHidden/>
          </w:rPr>
          <w:instrText xml:space="preserve"> PAGEREF _Toc12131503 \h </w:instrText>
        </w:r>
        <w:r>
          <w:rPr>
            <w:noProof/>
            <w:webHidden/>
          </w:rPr>
        </w:r>
        <w:r>
          <w:rPr>
            <w:noProof/>
            <w:webHidden/>
          </w:rPr>
          <w:fldChar w:fldCharType="separate"/>
        </w:r>
        <w:r>
          <w:rPr>
            <w:noProof/>
            <w:webHidden/>
          </w:rPr>
          <w:t>7</w:t>
        </w:r>
        <w:r>
          <w:rPr>
            <w:noProof/>
            <w:webHidden/>
          </w:rPr>
          <w:fldChar w:fldCharType="end"/>
        </w:r>
      </w:hyperlink>
    </w:p>
    <w:p w14:paraId="071F01EC" w14:textId="36B41F8D" w:rsidR="0058598E" w:rsidRDefault="0058598E">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12131504" w:history="1">
        <w:r w:rsidRPr="00172A61">
          <w:rPr>
            <w:rStyle w:val="Hyperlink"/>
            <w:rFonts w:eastAsiaTheme="majorEastAsia"/>
            <w:noProof/>
          </w:rPr>
          <w:t>5.</w:t>
        </w:r>
        <w:r>
          <w:rPr>
            <w:rFonts w:asciiTheme="minorHAnsi" w:eastAsiaTheme="minorEastAsia" w:hAnsiTheme="minorHAnsi" w:cstheme="minorBidi"/>
            <w:b w:val="0"/>
            <w:noProof/>
            <w:kern w:val="0"/>
            <w:sz w:val="22"/>
            <w:lang w:val="en-IN" w:eastAsia="en-IN" w:bidi="mr-IN"/>
          </w:rPr>
          <w:tab/>
        </w:r>
        <w:r w:rsidRPr="00172A61">
          <w:rPr>
            <w:rStyle w:val="Hyperlink"/>
            <w:rFonts w:eastAsiaTheme="majorEastAsia"/>
            <w:noProof/>
          </w:rPr>
          <w:t>Assumptions, Constraints &amp; Risks</w:t>
        </w:r>
        <w:r>
          <w:rPr>
            <w:noProof/>
            <w:webHidden/>
          </w:rPr>
          <w:tab/>
        </w:r>
        <w:r>
          <w:rPr>
            <w:noProof/>
            <w:webHidden/>
          </w:rPr>
          <w:fldChar w:fldCharType="begin"/>
        </w:r>
        <w:r>
          <w:rPr>
            <w:noProof/>
            <w:webHidden/>
          </w:rPr>
          <w:instrText xml:space="preserve"> PAGEREF _Toc12131504 \h </w:instrText>
        </w:r>
        <w:r>
          <w:rPr>
            <w:noProof/>
            <w:webHidden/>
          </w:rPr>
        </w:r>
        <w:r>
          <w:rPr>
            <w:noProof/>
            <w:webHidden/>
          </w:rPr>
          <w:fldChar w:fldCharType="separate"/>
        </w:r>
        <w:r>
          <w:rPr>
            <w:noProof/>
            <w:webHidden/>
          </w:rPr>
          <w:t>7</w:t>
        </w:r>
        <w:r>
          <w:rPr>
            <w:noProof/>
            <w:webHidden/>
          </w:rPr>
          <w:fldChar w:fldCharType="end"/>
        </w:r>
      </w:hyperlink>
    </w:p>
    <w:p w14:paraId="4B997015" w14:textId="34749636" w:rsidR="0058598E" w:rsidRDefault="0058598E">
      <w:pPr>
        <w:pStyle w:val="TOC2"/>
        <w:rPr>
          <w:rFonts w:asciiTheme="minorHAnsi" w:eastAsiaTheme="minorEastAsia" w:hAnsiTheme="minorHAnsi" w:cstheme="minorBidi"/>
          <w:noProof/>
          <w:kern w:val="0"/>
          <w:sz w:val="22"/>
          <w:lang w:val="en-IN" w:eastAsia="en-IN" w:bidi="mr-IN"/>
        </w:rPr>
      </w:pPr>
      <w:hyperlink w:anchor="_Toc12131505" w:history="1">
        <w:r w:rsidRPr="00172A61">
          <w:rPr>
            <w:rStyle w:val="Hyperlink"/>
            <w:rFonts w:eastAsiaTheme="majorEastAsia"/>
            <w:noProof/>
          </w:rPr>
          <w:t>5.1</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Assumptions</w:t>
        </w:r>
        <w:r>
          <w:rPr>
            <w:noProof/>
            <w:webHidden/>
          </w:rPr>
          <w:tab/>
        </w:r>
        <w:r>
          <w:rPr>
            <w:noProof/>
            <w:webHidden/>
          </w:rPr>
          <w:fldChar w:fldCharType="begin"/>
        </w:r>
        <w:r>
          <w:rPr>
            <w:noProof/>
            <w:webHidden/>
          </w:rPr>
          <w:instrText xml:space="preserve"> PAGEREF _Toc12131505 \h </w:instrText>
        </w:r>
        <w:r>
          <w:rPr>
            <w:noProof/>
            <w:webHidden/>
          </w:rPr>
        </w:r>
        <w:r>
          <w:rPr>
            <w:noProof/>
            <w:webHidden/>
          </w:rPr>
          <w:fldChar w:fldCharType="separate"/>
        </w:r>
        <w:r>
          <w:rPr>
            <w:noProof/>
            <w:webHidden/>
          </w:rPr>
          <w:t>7</w:t>
        </w:r>
        <w:r>
          <w:rPr>
            <w:noProof/>
            <w:webHidden/>
          </w:rPr>
          <w:fldChar w:fldCharType="end"/>
        </w:r>
      </w:hyperlink>
    </w:p>
    <w:p w14:paraId="586DBC0E" w14:textId="282E83FA" w:rsidR="0058598E" w:rsidRDefault="0058598E">
      <w:pPr>
        <w:pStyle w:val="TOC2"/>
        <w:rPr>
          <w:rFonts w:asciiTheme="minorHAnsi" w:eastAsiaTheme="minorEastAsia" w:hAnsiTheme="minorHAnsi" w:cstheme="minorBidi"/>
          <w:noProof/>
          <w:kern w:val="0"/>
          <w:sz w:val="22"/>
          <w:lang w:val="en-IN" w:eastAsia="en-IN" w:bidi="mr-IN"/>
        </w:rPr>
      </w:pPr>
      <w:hyperlink w:anchor="_Toc12131506" w:history="1">
        <w:r w:rsidRPr="00172A61">
          <w:rPr>
            <w:rStyle w:val="Hyperlink"/>
            <w:rFonts w:eastAsiaTheme="majorEastAsia"/>
            <w:noProof/>
          </w:rPr>
          <w:t>5.2</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Constraints</w:t>
        </w:r>
        <w:r>
          <w:rPr>
            <w:noProof/>
            <w:webHidden/>
          </w:rPr>
          <w:tab/>
        </w:r>
        <w:r>
          <w:rPr>
            <w:noProof/>
            <w:webHidden/>
          </w:rPr>
          <w:fldChar w:fldCharType="begin"/>
        </w:r>
        <w:r>
          <w:rPr>
            <w:noProof/>
            <w:webHidden/>
          </w:rPr>
          <w:instrText xml:space="preserve"> PAGEREF _Toc12131506 \h </w:instrText>
        </w:r>
        <w:r>
          <w:rPr>
            <w:noProof/>
            <w:webHidden/>
          </w:rPr>
        </w:r>
        <w:r>
          <w:rPr>
            <w:noProof/>
            <w:webHidden/>
          </w:rPr>
          <w:fldChar w:fldCharType="separate"/>
        </w:r>
        <w:r>
          <w:rPr>
            <w:noProof/>
            <w:webHidden/>
          </w:rPr>
          <w:t>7</w:t>
        </w:r>
        <w:r>
          <w:rPr>
            <w:noProof/>
            <w:webHidden/>
          </w:rPr>
          <w:fldChar w:fldCharType="end"/>
        </w:r>
      </w:hyperlink>
    </w:p>
    <w:p w14:paraId="04D44A8B" w14:textId="74F63596" w:rsidR="0058598E" w:rsidRDefault="0058598E">
      <w:pPr>
        <w:pStyle w:val="TOC2"/>
        <w:rPr>
          <w:rFonts w:asciiTheme="minorHAnsi" w:eastAsiaTheme="minorEastAsia" w:hAnsiTheme="minorHAnsi" w:cstheme="minorBidi"/>
          <w:noProof/>
          <w:kern w:val="0"/>
          <w:sz w:val="22"/>
          <w:lang w:val="en-IN" w:eastAsia="en-IN" w:bidi="mr-IN"/>
        </w:rPr>
      </w:pPr>
      <w:hyperlink w:anchor="_Toc12131507" w:history="1">
        <w:r w:rsidRPr="00172A61">
          <w:rPr>
            <w:rStyle w:val="Hyperlink"/>
            <w:rFonts w:eastAsiaTheme="majorEastAsia"/>
            <w:noProof/>
          </w:rPr>
          <w:t>5.3</w:t>
        </w:r>
        <w:r>
          <w:rPr>
            <w:rFonts w:asciiTheme="minorHAnsi" w:eastAsiaTheme="minorEastAsia" w:hAnsiTheme="minorHAnsi" w:cstheme="minorBidi"/>
            <w:noProof/>
            <w:kern w:val="0"/>
            <w:sz w:val="22"/>
            <w:lang w:val="en-IN" w:eastAsia="en-IN" w:bidi="mr-IN"/>
          </w:rPr>
          <w:tab/>
        </w:r>
        <w:r w:rsidRPr="00172A61">
          <w:rPr>
            <w:rStyle w:val="Hyperlink"/>
            <w:rFonts w:eastAsiaTheme="majorEastAsia"/>
            <w:noProof/>
          </w:rPr>
          <w:t>Risks</w:t>
        </w:r>
        <w:r>
          <w:rPr>
            <w:noProof/>
            <w:webHidden/>
          </w:rPr>
          <w:tab/>
        </w:r>
        <w:r>
          <w:rPr>
            <w:noProof/>
            <w:webHidden/>
          </w:rPr>
          <w:fldChar w:fldCharType="begin"/>
        </w:r>
        <w:r>
          <w:rPr>
            <w:noProof/>
            <w:webHidden/>
          </w:rPr>
          <w:instrText xml:space="preserve"> PAGEREF _Toc12131507 \h </w:instrText>
        </w:r>
        <w:r>
          <w:rPr>
            <w:noProof/>
            <w:webHidden/>
          </w:rPr>
        </w:r>
        <w:r>
          <w:rPr>
            <w:noProof/>
            <w:webHidden/>
          </w:rPr>
          <w:fldChar w:fldCharType="separate"/>
        </w:r>
        <w:r>
          <w:rPr>
            <w:noProof/>
            <w:webHidden/>
          </w:rPr>
          <w:t>7</w:t>
        </w:r>
        <w:r>
          <w:rPr>
            <w:noProof/>
            <w:webHidden/>
          </w:rPr>
          <w:fldChar w:fldCharType="end"/>
        </w:r>
      </w:hyperlink>
    </w:p>
    <w:p w14:paraId="5F3C67B9" w14:textId="7C3DF71A" w:rsidR="0058598E" w:rsidRDefault="0058598E">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12131508" w:history="1">
        <w:r w:rsidRPr="00172A61">
          <w:rPr>
            <w:rStyle w:val="Hyperlink"/>
            <w:rFonts w:eastAsiaTheme="majorEastAsia"/>
            <w:noProof/>
          </w:rPr>
          <w:t>6.</w:t>
        </w:r>
        <w:r>
          <w:rPr>
            <w:rFonts w:asciiTheme="minorHAnsi" w:eastAsiaTheme="minorEastAsia" w:hAnsiTheme="minorHAnsi" w:cstheme="minorBidi"/>
            <w:b w:val="0"/>
            <w:noProof/>
            <w:kern w:val="0"/>
            <w:sz w:val="22"/>
            <w:lang w:val="en-IN" w:eastAsia="en-IN" w:bidi="mr-IN"/>
          </w:rPr>
          <w:tab/>
        </w:r>
        <w:r w:rsidRPr="00172A61">
          <w:rPr>
            <w:rStyle w:val="Hyperlink"/>
            <w:rFonts w:eastAsiaTheme="majorEastAsia"/>
            <w:noProof/>
          </w:rPr>
          <w:t>Appendix</w:t>
        </w:r>
        <w:r>
          <w:rPr>
            <w:noProof/>
            <w:webHidden/>
          </w:rPr>
          <w:tab/>
        </w:r>
        <w:r>
          <w:rPr>
            <w:noProof/>
            <w:webHidden/>
          </w:rPr>
          <w:fldChar w:fldCharType="begin"/>
        </w:r>
        <w:r>
          <w:rPr>
            <w:noProof/>
            <w:webHidden/>
          </w:rPr>
          <w:instrText xml:space="preserve"> PAGEREF _Toc12131508 \h </w:instrText>
        </w:r>
        <w:r>
          <w:rPr>
            <w:noProof/>
            <w:webHidden/>
          </w:rPr>
        </w:r>
        <w:r>
          <w:rPr>
            <w:noProof/>
            <w:webHidden/>
          </w:rPr>
          <w:fldChar w:fldCharType="separate"/>
        </w:r>
        <w:r>
          <w:rPr>
            <w:noProof/>
            <w:webHidden/>
          </w:rPr>
          <w:t>7</w:t>
        </w:r>
        <w:r>
          <w:rPr>
            <w:noProof/>
            <w:webHidden/>
          </w:rPr>
          <w:fldChar w:fldCharType="end"/>
        </w:r>
      </w:hyperlink>
    </w:p>
    <w:p w14:paraId="55C6669D" w14:textId="66C61C6D" w:rsidR="00DB3A81" w:rsidRPr="00A16503" w:rsidRDefault="00DB3A81" w:rsidP="00DB3A81">
      <w:pPr>
        <w:spacing w:after="200" w:line="276" w:lineRule="auto"/>
        <w:jc w:val="center"/>
        <w:rPr>
          <w:b/>
          <w:caps/>
          <w:color w:val="000000" w:themeColor="text1"/>
          <w:sz w:val="24"/>
          <w:lang w:eastAsia="en-GB"/>
        </w:rPr>
      </w:pPr>
      <w:r>
        <w:rPr>
          <w:rFonts w:cs="Arial"/>
          <w:szCs w:val="18"/>
        </w:rPr>
        <w:fldChar w:fldCharType="end"/>
      </w:r>
    </w:p>
    <w:p w14:paraId="375B73F8" w14:textId="77777777" w:rsidR="00DB3A81" w:rsidRPr="00A16503" w:rsidRDefault="00DB3A81" w:rsidP="00DB3A81"/>
    <w:p w14:paraId="4A7CD041" w14:textId="77777777" w:rsidR="00DB3A81" w:rsidRPr="00A16503" w:rsidRDefault="00DB3A81" w:rsidP="00DB3A81">
      <w:pPr>
        <w:rPr>
          <w:rFonts w:eastAsia="Calibri"/>
        </w:rPr>
      </w:pPr>
    </w:p>
    <w:p w14:paraId="314E1B51" w14:textId="77777777" w:rsidR="00DB3A81" w:rsidRPr="00A16503" w:rsidRDefault="00DB3A81" w:rsidP="00DB3A81">
      <w:pPr>
        <w:rPr>
          <w:rFonts w:eastAsia="Calibri"/>
        </w:rPr>
      </w:pPr>
    </w:p>
    <w:p w14:paraId="1C7AB3C4" w14:textId="77777777" w:rsidR="00DB3A81" w:rsidRPr="00A16503" w:rsidRDefault="00DB3A81" w:rsidP="00DB3A81">
      <w:pPr>
        <w:rPr>
          <w:rFonts w:eastAsia="Calibri"/>
        </w:rPr>
      </w:pPr>
    </w:p>
    <w:p w14:paraId="2A4F28AB" w14:textId="77777777" w:rsidR="00DB3A81" w:rsidRPr="00A16503" w:rsidRDefault="00DB3A81" w:rsidP="00DB3A81">
      <w:r w:rsidRPr="00A16503">
        <w:br w:type="page"/>
      </w:r>
    </w:p>
    <w:p w14:paraId="39D7E005" w14:textId="77777777" w:rsidR="00DB3A81" w:rsidRPr="00A16503" w:rsidRDefault="00DB3A81" w:rsidP="00DB3A81">
      <w:pPr>
        <w:pBdr>
          <w:bottom w:val="single" w:sz="4" w:space="1" w:color="auto"/>
        </w:pBdr>
        <w:rPr>
          <w:b/>
          <w:bCs/>
          <w:sz w:val="24"/>
        </w:rPr>
      </w:pPr>
      <w:r w:rsidRPr="00A16503">
        <w:rPr>
          <w:rFonts w:cs="Calibri"/>
          <w:b/>
          <w:bCs/>
          <w:sz w:val="24"/>
        </w:rPr>
        <w:lastRenderedPageBreak/>
        <w:t>Docu</w:t>
      </w:r>
      <w:r w:rsidRPr="00A16503">
        <w:rPr>
          <w:rFonts w:cs="Calibri"/>
          <w:b/>
          <w:bCs/>
          <w:spacing w:val="-1"/>
          <w:sz w:val="24"/>
        </w:rPr>
        <w:t>m</w:t>
      </w:r>
      <w:r w:rsidRPr="00A16503">
        <w:rPr>
          <w:rFonts w:cs="Calibri"/>
          <w:b/>
          <w:bCs/>
          <w:sz w:val="24"/>
        </w:rPr>
        <w:t>ent Co</w:t>
      </w:r>
      <w:r w:rsidRPr="00A16503">
        <w:rPr>
          <w:rFonts w:cs="Calibri"/>
          <w:b/>
          <w:bCs/>
          <w:spacing w:val="1"/>
          <w:sz w:val="24"/>
        </w:rPr>
        <w:t>n</w:t>
      </w:r>
      <w:r w:rsidRPr="00A16503">
        <w:rPr>
          <w:rFonts w:cs="Calibri"/>
          <w:b/>
          <w:bCs/>
          <w:sz w:val="24"/>
        </w:rPr>
        <w:t>trol</w:t>
      </w:r>
    </w:p>
    <w:p w14:paraId="29B9E6A0" w14:textId="77777777" w:rsidR="00DB3A81" w:rsidRPr="00A16503" w:rsidRDefault="00DB3A81" w:rsidP="00DB3A81">
      <w:pPr>
        <w:widowControl w:val="0"/>
        <w:autoSpaceDE w:val="0"/>
        <w:autoSpaceDN w:val="0"/>
        <w:adjustRightInd w:val="0"/>
        <w:spacing w:before="29"/>
        <w:rPr>
          <w:rFonts w:cs="Calibri"/>
          <w:sz w:val="22"/>
        </w:rPr>
      </w:pPr>
      <w:r w:rsidRPr="00A16503">
        <w:rPr>
          <w:rFonts w:cs="Calibri"/>
          <w:b/>
          <w:bCs/>
          <w:sz w:val="22"/>
        </w:rPr>
        <w:t>Docum</w:t>
      </w:r>
      <w:r w:rsidRPr="00A16503">
        <w:rPr>
          <w:rFonts w:cs="Calibri"/>
          <w:b/>
          <w:bCs/>
          <w:spacing w:val="1"/>
          <w:sz w:val="22"/>
        </w:rPr>
        <w:t>e</w:t>
      </w:r>
      <w:r w:rsidRPr="00A16503">
        <w:rPr>
          <w:rFonts w:cs="Calibri"/>
          <w:b/>
          <w:bCs/>
          <w:sz w:val="22"/>
        </w:rPr>
        <w:t>nt</w:t>
      </w:r>
      <w:r w:rsidRPr="00A16503">
        <w:rPr>
          <w:rFonts w:cs="Calibri"/>
          <w:b/>
          <w:bCs/>
          <w:spacing w:val="-1"/>
          <w:sz w:val="22"/>
        </w:rPr>
        <w:t xml:space="preserve"> </w:t>
      </w:r>
      <w:r w:rsidRPr="00A16503">
        <w:rPr>
          <w:rFonts w:cs="Calibri"/>
          <w:b/>
          <w:bCs/>
          <w:spacing w:val="1"/>
          <w:sz w:val="22"/>
        </w:rPr>
        <w:t>Ve</w:t>
      </w:r>
      <w:r w:rsidRPr="00A16503">
        <w:rPr>
          <w:rFonts w:cs="Calibri"/>
          <w:b/>
          <w:bCs/>
          <w:sz w:val="22"/>
        </w:rPr>
        <w:t>r</w:t>
      </w:r>
      <w:r w:rsidRPr="00A16503">
        <w:rPr>
          <w:rFonts w:cs="Calibri"/>
          <w:b/>
          <w:bCs/>
          <w:spacing w:val="-1"/>
          <w:sz w:val="22"/>
        </w:rPr>
        <w:t>s</w:t>
      </w:r>
      <w:r w:rsidRPr="00A16503">
        <w:rPr>
          <w:rFonts w:cs="Calibri"/>
          <w:b/>
          <w:bCs/>
          <w:sz w:val="22"/>
        </w:rPr>
        <w:t>ion H</w:t>
      </w:r>
      <w:r w:rsidRPr="00A16503">
        <w:rPr>
          <w:rFonts w:cs="Calibri"/>
          <w:b/>
          <w:bCs/>
          <w:spacing w:val="-2"/>
          <w:sz w:val="22"/>
        </w:rPr>
        <w:t>i</w:t>
      </w:r>
      <w:r w:rsidRPr="00A16503">
        <w:rPr>
          <w:rFonts w:cs="Calibri"/>
          <w:b/>
          <w:bCs/>
          <w:spacing w:val="1"/>
          <w:sz w:val="22"/>
        </w:rPr>
        <w:t>s</w:t>
      </w:r>
      <w:r w:rsidRPr="00A16503">
        <w:rPr>
          <w:rFonts w:cs="Calibri"/>
          <w:b/>
          <w:bCs/>
          <w:sz w:val="22"/>
        </w:rPr>
        <w:t>t</w:t>
      </w:r>
      <w:r w:rsidRPr="00A16503">
        <w:rPr>
          <w:rFonts w:cs="Calibri"/>
          <w:b/>
          <w:bCs/>
          <w:spacing w:val="-1"/>
          <w:sz w:val="22"/>
        </w:rPr>
        <w:t>o</w:t>
      </w:r>
      <w:r w:rsidRPr="00A16503">
        <w:rPr>
          <w:rFonts w:cs="Calibri"/>
          <w:b/>
          <w:bCs/>
          <w:spacing w:val="2"/>
          <w:sz w:val="22"/>
        </w:rPr>
        <w:t>r</w:t>
      </w:r>
      <w:r w:rsidRPr="00A16503">
        <w:rPr>
          <w:rFonts w:cs="Calibri"/>
          <w:b/>
          <w:bCs/>
          <w:sz w:val="22"/>
        </w:rPr>
        <w:t>y</w:t>
      </w:r>
    </w:p>
    <w:p w14:paraId="5BD1548D"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08A5898E" w14:textId="77777777" w:rsidR="00DB3A81" w:rsidRPr="00A16503" w:rsidRDefault="00DB3A81" w:rsidP="00DB3A81">
      <w:pPr>
        <w:widowControl w:val="0"/>
        <w:autoSpaceDE w:val="0"/>
        <w:autoSpaceDN w:val="0"/>
        <w:adjustRightInd w:val="0"/>
        <w:spacing w:line="240" w:lineRule="exact"/>
        <w:rPr>
          <w:rFonts w:cs="Calibri"/>
        </w:rPr>
      </w:pPr>
      <w:r w:rsidRPr="00A16503">
        <w:rPr>
          <w:rFonts w:cs="Calibri"/>
          <w:spacing w:val="-1"/>
        </w:rPr>
        <w:t>T</w:t>
      </w:r>
      <w:r w:rsidRPr="00A16503">
        <w:rPr>
          <w:rFonts w:cs="Calibri"/>
          <w:spacing w:val="1"/>
        </w:rPr>
        <w:t>h</w:t>
      </w:r>
      <w:r w:rsidRPr="00A16503">
        <w:rPr>
          <w:rFonts w:cs="Calibri"/>
        </w:rPr>
        <w:t>is</w:t>
      </w:r>
      <w:r w:rsidRPr="00A16503">
        <w:rPr>
          <w:rFonts w:cs="Calibri"/>
          <w:spacing w:val="-2"/>
        </w:rPr>
        <w:t xml:space="preserve"> </w:t>
      </w:r>
      <w:r w:rsidRPr="00A16503">
        <w:rPr>
          <w:rFonts w:cs="Calibri"/>
          <w:spacing w:val="1"/>
        </w:rPr>
        <w:t>t</w:t>
      </w:r>
      <w:r w:rsidRPr="00A16503">
        <w:rPr>
          <w:rFonts w:cs="Calibri"/>
        </w:rPr>
        <w:t>a</w:t>
      </w:r>
      <w:r w:rsidRPr="00A16503">
        <w:rPr>
          <w:rFonts w:cs="Calibri"/>
          <w:spacing w:val="1"/>
        </w:rPr>
        <w:t>b</w:t>
      </w:r>
      <w:r w:rsidRPr="00A16503">
        <w:rPr>
          <w:rFonts w:cs="Calibri"/>
        </w:rPr>
        <w:t>le</w:t>
      </w:r>
      <w:r w:rsidRPr="00A16503">
        <w:rPr>
          <w:rFonts w:cs="Calibri"/>
          <w:spacing w:val="1"/>
        </w:rPr>
        <w:t xml:space="preserve"> </w:t>
      </w:r>
      <w:r w:rsidRPr="00A16503">
        <w:rPr>
          <w:rFonts w:cs="Calibri"/>
          <w:spacing w:val="-1"/>
        </w:rPr>
        <w:t>s</w:t>
      </w:r>
      <w:r w:rsidRPr="00A16503">
        <w:rPr>
          <w:rFonts w:cs="Calibri"/>
          <w:spacing w:val="1"/>
        </w:rPr>
        <w:t>h</w:t>
      </w:r>
      <w:r w:rsidRPr="00A16503">
        <w:rPr>
          <w:rFonts w:cs="Calibri"/>
        </w:rPr>
        <w:t>o</w:t>
      </w:r>
      <w:r w:rsidRPr="00A16503">
        <w:rPr>
          <w:rFonts w:cs="Calibri"/>
          <w:spacing w:val="1"/>
        </w:rPr>
        <w:t>w</w:t>
      </w:r>
      <w:r w:rsidRPr="00A16503">
        <w:rPr>
          <w:rFonts w:cs="Calibri"/>
        </w:rPr>
        <w:t>s</w:t>
      </w:r>
      <w:r w:rsidRPr="00A16503">
        <w:rPr>
          <w:rFonts w:cs="Calibri"/>
          <w:spacing w:val="-2"/>
        </w:rPr>
        <w:t xml:space="preserve"> </w:t>
      </w:r>
      <w:r w:rsidRPr="00A16503">
        <w:rPr>
          <w:rFonts w:cs="Calibri"/>
        </w:rPr>
        <w:t>a r</w:t>
      </w:r>
      <w:r w:rsidRPr="00A16503">
        <w:rPr>
          <w:rFonts w:cs="Calibri"/>
          <w:spacing w:val="-1"/>
        </w:rPr>
        <w:t>e</w:t>
      </w:r>
      <w:r w:rsidRPr="00A16503">
        <w:rPr>
          <w:rFonts w:cs="Calibri"/>
        </w:rPr>
        <w:t xml:space="preserve">cord </w:t>
      </w:r>
      <w:r w:rsidRPr="00A16503">
        <w:rPr>
          <w:rFonts w:cs="Calibri"/>
          <w:spacing w:val="1"/>
        </w:rPr>
        <w:t>o</w:t>
      </w:r>
      <w:r w:rsidRPr="00A16503">
        <w:rPr>
          <w:rFonts w:cs="Calibri"/>
        </w:rPr>
        <w:t>f</w:t>
      </w:r>
      <w:r w:rsidRPr="00A16503">
        <w:rPr>
          <w:rFonts w:cs="Calibri"/>
          <w:spacing w:val="-2"/>
        </w:rPr>
        <w:t xml:space="preserve"> </w:t>
      </w:r>
      <w:r w:rsidRPr="00A16503">
        <w:rPr>
          <w:rFonts w:cs="Calibri"/>
        </w:rPr>
        <w:t>s</w:t>
      </w:r>
      <w:r w:rsidRPr="00A16503">
        <w:rPr>
          <w:rFonts w:cs="Calibri"/>
          <w:spacing w:val="1"/>
        </w:rPr>
        <w:t>i</w:t>
      </w:r>
      <w:r w:rsidRPr="00A16503">
        <w:rPr>
          <w:rFonts w:cs="Calibri"/>
        </w:rPr>
        <w:t>g</w:t>
      </w:r>
      <w:r w:rsidRPr="00A16503">
        <w:rPr>
          <w:rFonts w:cs="Calibri"/>
          <w:spacing w:val="1"/>
        </w:rPr>
        <w:t>n</w:t>
      </w:r>
      <w:r w:rsidRPr="00A16503">
        <w:rPr>
          <w:rFonts w:cs="Calibri"/>
        </w:rPr>
        <w:t>i</w:t>
      </w:r>
      <w:r w:rsidRPr="00A16503">
        <w:rPr>
          <w:rFonts w:cs="Calibri"/>
          <w:spacing w:val="-1"/>
        </w:rPr>
        <w:t>f</w:t>
      </w:r>
      <w:r w:rsidRPr="00A16503">
        <w:rPr>
          <w:rFonts w:cs="Calibri"/>
        </w:rPr>
        <w:t>ica</w:t>
      </w:r>
      <w:r w:rsidRPr="00A16503">
        <w:rPr>
          <w:rFonts w:cs="Calibri"/>
          <w:spacing w:val="5"/>
        </w:rPr>
        <w:t>n</w:t>
      </w:r>
      <w:r w:rsidRPr="00A16503">
        <w:rPr>
          <w:rFonts w:cs="Calibri"/>
        </w:rPr>
        <w:t>t c</w:t>
      </w:r>
      <w:r w:rsidRPr="00A16503">
        <w:rPr>
          <w:rFonts w:cs="Calibri"/>
          <w:spacing w:val="1"/>
        </w:rPr>
        <w:t>h</w:t>
      </w:r>
      <w:r w:rsidRPr="00A16503">
        <w:rPr>
          <w:rFonts w:cs="Calibri"/>
        </w:rPr>
        <w:t>a</w:t>
      </w:r>
      <w:r w:rsidRPr="00A16503">
        <w:rPr>
          <w:rFonts w:cs="Calibri"/>
          <w:spacing w:val="1"/>
        </w:rPr>
        <w:t>n</w:t>
      </w:r>
      <w:r w:rsidRPr="00A16503">
        <w:rPr>
          <w:rFonts w:cs="Calibri"/>
        </w:rPr>
        <w:t>g</w:t>
      </w:r>
      <w:r w:rsidRPr="00A16503">
        <w:rPr>
          <w:rFonts w:cs="Calibri"/>
          <w:spacing w:val="-1"/>
        </w:rPr>
        <w:t>e</w:t>
      </w:r>
      <w:r w:rsidRPr="00A16503">
        <w:rPr>
          <w:rFonts w:cs="Calibri"/>
        </w:rPr>
        <w:t>s</w:t>
      </w:r>
      <w:r w:rsidRPr="00A16503">
        <w:rPr>
          <w:rFonts w:cs="Calibri"/>
          <w:spacing w:val="-2"/>
        </w:rPr>
        <w:t xml:space="preserve"> </w:t>
      </w:r>
      <w:r w:rsidRPr="00A16503">
        <w:rPr>
          <w:rFonts w:cs="Calibri"/>
          <w:spacing w:val="1"/>
        </w:rPr>
        <w:t>t</w:t>
      </w:r>
      <w:r w:rsidRPr="00A16503">
        <w:rPr>
          <w:rFonts w:cs="Calibri"/>
        </w:rPr>
        <w:t>o</w:t>
      </w:r>
      <w:r w:rsidRPr="00A16503">
        <w:rPr>
          <w:rFonts w:cs="Calibri"/>
          <w:spacing w:val="-1"/>
        </w:rPr>
        <w:t xml:space="preserve"> </w:t>
      </w:r>
      <w:r w:rsidRPr="00A16503">
        <w:rPr>
          <w:rFonts w:cs="Calibri"/>
          <w:spacing w:val="1"/>
        </w:rPr>
        <w:t>th</w:t>
      </w:r>
      <w:r w:rsidRPr="00A16503">
        <w:rPr>
          <w:rFonts w:cs="Calibri"/>
        </w:rPr>
        <w:t>e</w:t>
      </w:r>
      <w:r w:rsidRPr="00A16503">
        <w:rPr>
          <w:rFonts w:cs="Calibri"/>
          <w:spacing w:val="-2"/>
        </w:rPr>
        <w:t xml:space="preserve"> </w:t>
      </w:r>
      <w:r w:rsidRPr="00A16503">
        <w:rPr>
          <w:rFonts w:cs="Calibri"/>
          <w:spacing w:val="1"/>
        </w:rPr>
        <w:t>d</w:t>
      </w:r>
      <w:r w:rsidRPr="00A16503">
        <w:rPr>
          <w:rFonts w:cs="Calibri"/>
        </w:rPr>
        <w:t>oc</w:t>
      </w:r>
      <w:r w:rsidRPr="00A16503">
        <w:rPr>
          <w:rFonts w:cs="Calibri"/>
          <w:spacing w:val="3"/>
        </w:rPr>
        <w:t>u</w:t>
      </w:r>
      <w:r w:rsidRPr="00A16503">
        <w:rPr>
          <w:rFonts w:cs="Calibri"/>
          <w:spacing w:val="-1"/>
        </w:rPr>
        <w:t>me</w:t>
      </w:r>
      <w:r w:rsidRPr="00A16503">
        <w:rPr>
          <w:rFonts w:cs="Calibri"/>
          <w:spacing w:val="1"/>
        </w:rPr>
        <w:t>n</w:t>
      </w:r>
      <w:r w:rsidRPr="00A16503">
        <w:rPr>
          <w:rFonts w:cs="Calibri"/>
        </w:rPr>
        <w:t>t.</w:t>
      </w:r>
    </w:p>
    <w:p w14:paraId="519AC861" w14:textId="77777777" w:rsidR="00DB3A81" w:rsidRPr="00A16503" w:rsidRDefault="00DB3A81" w:rsidP="00DB3A81"/>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3860"/>
      </w:tblGrid>
      <w:tr w:rsidR="00DB3A81" w:rsidRPr="00A16503" w14:paraId="0DE2866F" w14:textId="77777777" w:rsidTr="008162A1">
        <w:trPr>
          <w:trHeight w:hRule="exact" w:val="420"/>
        </w:trPr>
        <w:tc>
          <w:tcPr>
            <w:tcW w:w="1072" w:type="dxa"/>
            <w:shd w:val="clear" w:color="auto" w:fill="D9D9D9" w:themeFill="background1" w:themeFillShade="D9"/>
            <w:vAlign w:val="center"/>
          </w:tcPr>
          <w:p w14:paraId="3A060921" w14:textId="77777777" w:rsidR="00DB3A81" w:rsidRPr="00A16503" w:rsidRDefault="00DB3A81" w:rsidP="008162A1">
            <w:pPr>
              <w:widowControl w:val="0"/>
              <w:autoSpaceDE w:val="0"/>
              <w:autoSpaceDN w:val="0"/>
              <w:adjustRightInd w:val="0"/>
              <w:spacing w:before="60"/>
              <w:ind w:left="102"/>
              <w:jc w:val="center"/>
              <w:rPr>
                <w:rFonts w:cs="Calibri"/>
                <w:b/>
                <w:sz w:val="18"/>
              </w:rPr>
            </w:pPr>
            <w:r w:rsidRPr="00A16503">
              <w:rPr>
                <w:rFonts w:cs="Calibri"/>
                <w:b/>
                <w:sz w:val="18"/>
                <w:szCs w:val="19"/>
              </w:rPr>
              <w:t>Vers</w:t>
            </w:r>
            <w:r w:rsidRPr="00A16503">
              <w:rPr>
                <w:rFonts w:cs="Calibri"/>
                <w:b/>
                <w:spacing w:val="-1"/>
                <w:sz w:val="18"/>
                <w:szCs w:val="19"/>
              </w:rPr>
              <w:t>i</w:t>
            </w:r>
            <w:r w:rsidRPr="00A16503">
              <w:rPr>
                <w:rFonts w:cs="Calibri"/>
                <w:b/>
                <w:sz w:val="18"/>
                <w:szCs w:val="19"/>
              </w:rPr>
              <w:t>on</w:t>
            </w:r>
          </w:p>
        </w:tc>
        <w:tc>
          <w:tcPr>
            <w:tcW w:w="1368" w:type="dxa"/>
            <w:shd w:val="clear" w:color="auto" w:fill="D9D9D9" w:themeFill="background1" w:themeFillShade="D9"/>
            <w:vAlign w:val="center"/>
          </w:tcPr>
          <w:p w14:paraId="1499134E" w14:textId="77777777" w:rsidR="00DB3A81" w:rsidRPr="00A16503" w:rsidRDefault="00DB3A81" w:rsidP="008162A1">
            <w:pPr>
              <w:widowControl w:val="0"/>
              <w:autoSpaceDE w:val="0"/>
              <w:autoSpaceDN w:val="0"/>
              <w:adjustRightInd w:val="0"/>
              <w:spacing w:before="60"/>
              <w:ind w:left="102"/>
              <w:jc w:val="center"/>
              <w:rPr>
                <w:rFonts w:cs="Calibri"/>
                <w:b/>
                <w:sz w:val="18"/>
              </w:rPr>
            </w:pPr>
            <w:r w:rsidRPr="00A16503">
              <w:rPr>
                <w:rFonts w:cs="Calibri"/>
                <w:b/>
                <w:sz w:val="18"/>
                <w:szCs w:val="19"/>
              </w:rPr>
              <w:t>D</w:t>
            </w:r>
            <w:r w:rsidRPr="00A16503">
              <w:rPr>
                <w:rFonts w:cs="Calibri"/>
                <w:b/>
                <w:spacing w:val="-1"/>
                <w:sz w:val="18"/>
                <w:szCs w:val="19"/>
              </w:rPr>
              <w:t>a</w:t>
            </w:r>
            <w:r w:rsidRPr="00A16503">
              <w:rPr>
                <w:rFonts w:cs="Calibri"/>
                <w:b/>
                <w:sz w:val="18"/>
                <w:szCs w:val="19"/>
              </w:rPr>
              <w:t>te</w:t>
            </w:r>
          </w:p>
        </w:tc>
        <w:tc>
          <w:tcPr>
            <w:tcW w:w="2790" w:type="dxa"/>
            <w:shd w:val="clear" w:color="auto" w:fill="D9D9D9" w:themeFill="background1" w:themeFillShade="D9"/>
            <w:vAlign w:val="center"/>
          </w:tcPr>
          <w:p w14:paraId="4F86426B" w14:textId="77777777" w:rsidR="00DB3A81" w:rsidRPr="00A16503" w:rsidRDefault="00DB3A81" w:rsidP="008162A1">
            <w:pPr>
              <w:widowControl w:val="0"/>
              <w:autoSpaceDE w:val="0"/>
              <w:autoSpaceDN w:val="0"/>
              <w:adjustRightInd w:val="0"/>
              <w:spacing w:before="60"/>
              <w:ind w:left="102"/>
              <w:jc w:val="center"/>
              <w:rPr>
                <w:rFonts w:cs="Calibri"/>
                <w:b/>
                <w:sz w:val="18"/>
              </w:rPr>
            </w:pPr>
            <w:r w:rsidRPr="00A16503">
              <w:rPr>
                <w:rFonts w:cs="Calibri"/>
                <w:b/>
                <w:sz w:val="18"/>
                <w:szCs w:val="19"/>
              </w:rPr>
              <w:t>Author</w:t>
            </w:r>
          </w:p>
        </w:tc>
        <w:tc>
          <w:tcPr>
            <w:tcW w:w="3860" w:type="dxa"/>
            <w:shd w:val="clear" w:color="auto" w:fill="D9D9D9" w:themeFill="background1" w:themeFillShade="D9"/>
            <w:vAlign w:val="center"/>
          </w:tcPr>
          <w:p w14:paraId="6CAEEDB7" w14:textId="77777777" w:rsidR="00DB3A81" w:rsidRPr="00A16503" w:rsidRDefault="00DB3A81" w:rsidP="008162A1">
            <w:pPr>
              <w:widowControl w:val="0"/>
              <w:autoSpaceDE w:val="0"/>
              <w:autoSpaceDN w:val="0"/>
              <w:adjustRightInd w:val="0"/>
              <w:spacing w:before="60"/>
              <w:ind w:left="102"/>
              <w:jc w:val="center"/>
              <w:rPr>
                <w:rFonts w:cs="Calibri"/>
                <w:b/>
                <w:sz w:val="18"/>
              </w:rPr>
            </w:pPr>
            <w:r w:rsidRPr="00A16503">
              <w:rPr>
                <w:rFonts w:cs="Calibri"/>
                <w:b/>
                <w:sz w:val="18"/>
                <w:szCs w:val="19"/>
              </w:rPr>
              <w:t>Des</w:t>
            </w:r>
            <w:r w:rsidRPr="00A16503">
              <w:rPr>
                <w:rFonts w:cs="Calibri"/>
                <w:b/>
                <w:spacing w:val="-1"/>
                <w:sz w:val="18"/>
                <w:szCs w:val="19"/>
              </w:rPr>
              <w:t>c</w:t>
            </w:r>
            <w:r w:rsidRPr="00A16503">
              <w:rPr>
                <w:rFonts w:cs="Calibri"/>
                <w:b/>
                <w:sz w:val="18"/>
                <w:szCs w:val="19"/>
              </w:rPr>
              <w:t>rip</w:t>
            </w:r>
            <w:r w:rsidRPr="00A16503">
              <w:rPr>
                <w:rFonts w:cs="Calibri"/>
                <w:b/>
                <w:spacing w:val="-1"/>
                <w:sz w:val="18"/>
                <w:szCs w:val="19"/>
              </w:rPr>
              <w:t>t</w:t>
            </w:r>
            <w:r w:rsidRPr="00A16503">
              <w:rPr>
                <w:rFonts w:cs="Calibri"/>
                <w:b/>
                <w:spacing w:val="-2"/>
                <w:sz w:val="18"/>
                <w:szCs w:val="19"/>
              </w:rPr>
              <w:t>i</w:t>
            </w:r>
            <w:r w:rsidRPr="00A16503">
              <w:rPr>
                <w:rFonts w:cs="Calibri"/>
                <w:b/>
                <w:spacing w:val="2"/>
                <w:sz w:val="18"/>
                <w:szCs w:val="19"/>
              </w:rPr>
              <w:t>o</w:t>
            </w:r>
            <w:r w:rsidRPr="00A16503">
              <w:rPr>
                <w:rFonts w:cs="Calibri"/>
                <w:b/>
                <w:sz w:val="18"/>
                <w:szCs w:val="19"/>
              </w:rPr>
              <w:t>n</w:t>
            </w:r>
            <w:r w:rsidRPr="00A16503">
              <w:rPr>
                <w:rFonts w:cs="Calibri"/>
                <w:b/>
                <w:spacing w:val="-4"/>
                <w:sz w:val="18"/>
                <w:szCs w:val="19"/>
              </w:rPr>
              <w:t xml:space="preserve"> </w:t>
            </w:r>
            <w:r w:rsidRPr="00A16503">
              <w:rPr>
                <w:rFonts w:cs="Calibri"/>
                <w:b/>
                <w:sz w:val="18"/>
                <w:szCs w:val="19"/>
              </w:rPr>
              <w:t>of</w:t>
            </w:r>
            <w:r w:rsidRPr="00A16503">
              <w:rPr>
                <w:rFonts w:cs="Calibri"/>
                <w:b/>
                <w:spacing w:val="-1"/>
                <w:sz w:val="18"/>
                <w:szCs w:val="19"/>
              </w:rPr>
              <w:t xml:space="preserve"> </w:t>
            </w:r>
            <w:r w:rsidRPr="00A16503">
              <w:rPr>
                <w:rFonts w:cs="Calibri"/>
                <w:b/>
                <w:sz w:val="18"/>
                <w:szCs w:val="19"/>
              </w:rPr>
              <w:t>Ch</w:t>
            </w:r>
            <w:r w:rsidRPr="00A16503">
              <w:rPr>
                <w:rFonts w:cs="Calibri"/>
                <w:b/>
                <w:spacing w:val="-1"/>
                <w:sz w:val="18"/>
                <w:szCs w:val="19"/>
              </w:rPr>
              <w:t>a</w:t>
            </w:r>
            <w:r w:rsidRPr="00A16503">
              <w:rPr>
                <w:rFonts w:cs="Calibri"/>
                <w:b/>
                <w:spacing w:val="2"/>
                <w:sz w:val="18"/>
                <w:szCs w:val="19"/>
              </w:rPr>
              <w:t>n</w:t>
            </w:r>
            <w:r w:rsidRPr="00A16503">
              <w:rPr>
                <w:rFonts w:cs="Calibri"/>
                <w:b/>
                <w:sz w:val="18"/>
                <w:szCs w:val="19"/>
              </w:rPr>
              <w:t>ge</w:t>
            </w:r>
          </w:p>
        </w:tc>
      </w:tr>
      <w:tr w:rsidR="00DB3A81" w:rsidRPr="00A16503" w14:paraId="38D29052" w14:textId="77777777" w:rsidTr="008162A1">
        <w:trPr>
          <w:trHeight w:hRule="exact" w:val="299"/>
        </w:trPr>
        <w:tc>
          <w:tcPr>
            <w:tcW w:w="1072" w:type="dxa"/>
            <w:vAlign w:val="center"/>
          </w:tcPr>
          <w:p w14:paraId="464C1B07" w14:textId="77777777" w:rsidR="00DB3A81" w:rsidRPr="00A16503" w:rsidRDefault="00DB3A81" w:rsidP="008162A1">
            <w:pPr>
              <w:widowControl w:val="0"/>
              <w:autoSpaceDE w:val="0"/>
              <w:autoSpaceDN w:val="0"/>
              <w:adjustRightInd w:val="0"/>
              <w:jc w:val="center"/>
              <w:rPr>
                <w:rFonts w:cs="Calibri"/>
                <w:sz w:val="18"/>
              </w:rPr>
            </w:pPr>
          </w:p>
        </w:tc>
        <w:tc>
          <w:tcPr>
            <w:tcW w:w="1368" w:type="dxa"/>
            <w:vAlign w:val="center"/>
          </w:tcPr>
          <w:p w14:paraId="70B5B90D" w14:textId="77777777" w:rsidR="00DB3A81" w:rsidRPr="00A16503" w:rsidRDefault="00DB3A81" w:rsidP="008162A1">
            <w:pPr>
              <w:widowControl w:val="0"/>
              <w:autoSpaceDE w:val="0"/>
              <w:autoSpaceDN w:val="0"/>
              <w:adjustRightInd w:val="0"/>
              <w:jc w:val="center"/>
              <w:rPr>
                <w:rFonts w:cs="Calibri"/>
                <w:sz w:val="18"/>
              </w:rPr>
            </w:pPr>
          </w:p>
        </w:tc>
        <w:tc>
          <w:tcPr>
            <w:tcW w:w="2790" w:type="dxa"/>
            <w:vAlign w:val="center"/>
          </w:tcPr>
          <w:p w14:paraId="06891BF1" w14:textId="77777777" w:rsidR="00DB3A81" w:rsidRPr="00A16503" w:rsidRDefault="00DB3A81" w:rsidP="008162A1">
            <w:pPr>
              <w:widowControl w:val="0"/>
              <w:autoSpaceDE w:val="0"/>
              <w:autoSpaceDN w:val="0"/>
              <w:adjustRightInd w:val="0"/>
              <w:rPr>
                <w:rFonts w:cs="Calibri"/>
                <w:sz w:val="18"/>
              </w:rPr>
            </w:pPr>
          </w:p>
        </w:tc>
        <w:tc>
          <w:tcPr>
            <w:tcW w:w="3860" w:type="dxa"/>
            <w:vAlign w:val="center"/>
          </w:tcPr>
          <w:p w14:paraId="55019589" w14:textId="77777777" w:rsidR="00DB3A81" w:rsidRPr="00A16503" w:rsidRDefault="00DB3A81" w:rsidP="008162A1">
            <w:pPr>
              <w:widowControl w:val="0"/>
              <w:autoSpaceDE w:val="0"/>
              <w:autoSpaceDN w:val="0"/>
              <w:adjustRightInd w:val="0"/>
              <w:jc w:val="center"/>
              <w:rPr>
                <w:rFonts w:cs="Calibri"/>
                <w:sz w:val="18"/>
              </w:rPr>
            </w:pPr>
          </w:p>
        </w:tc>
      </w:tr>
      <w:tr w:rsidR="00DB3A81" w:rsidRPr="00A16503" w14:paraId="35047F6B" w14:textId="77777777" w:rsidTr="008162A1">
        <w:trPr>
          <w:trHeight w:hRule="exact" w:val="362"/>
        </w:trPr>
        <w:tc>
          <w:tcPr>
            <w:tcW w:w="1072" w:type="dxa"/>
            <w:vAlign w:val="center"/>
          </w:tcPr>
          <w:p w14:paraId="00F774AE" w14:textId="77777777" w:rsidR="00DB3A81" w:rsidRPr="00A16503" w:rsidRDefault="00DB3A81" w:rsidP="008162A1">
            <w:pPr>
              <w:widowControl w:val="0"/>
              <w:autoSpaceDE w:val="0"/>
              <w:autoSpaceDN w:val="0"/>
              <w:adjustRightInd w:val="0"/>
              <w:jc w:val="center"/>
              <w:rPr>
                <w:rFonts w:cs="Calibri"/>
                <w:sz w:val="18"/>
              </w:rPr>
            </w:pPr>
          </w:p>
        </w:tc>
        <w:tc>
          <w:tcPr>
            <w:tcW w:w="1368" w:type="dxa"/>
            <w:vAlign w:val="center"/>
          </w:tcPr>
          <w:p w14:paraId="3043F75A" w14:textId="77777777" w:rsidR="00DB3A81" w:rsidRPr="00A16503" w:rsidRDefault="00DB3A81" w:rsidP="008162A1">
            <w:pPr>
              <w:widowControl w:val="0"/>
              <w:autoSpaceDE w:val="0"/>
              <w:autoSpaceDN w:val="0"/>
              <w:adjustRightInd w:val="0"/>
              <w:rPr>
                <w:rFonts w:cs="Calibri"/>
                <w:sz w:val="18"/>
              </w:rPr>
            </w:pPr>
          </w:p>
        </w:tc>
        <w:tc>
          <w:tcPr>
            <w:tcW w:w="2790" w:type="dxa"/>
            <w:vAlign w:val="center"/>
          </w:tcPr>
          <w:p w14:paraId="3A74FDC1" w14:textId="77777777" w:rsidR="00DB3A81" w:rsidRPr="00A16503" w:rsidRDefault="00DB3A81" w:rsidP="008162A1">
            <w:pPr>
              <w:widowControl w:val="0"/>
              <w:autoSpaceDE w:val="0"/>
              <w:autoSpaceDN w:val="0"/>
              <w:adjustRightInd w:val="0"/>
              <w:jc w:val="center"/>
              <w:rPr>
                <w:rFonts w:cs="Calibri"/>
                <w:sz w:val="18"/>
              </w:rPr>
            </w:pPr>
          </w:p>
        </w:tc>
        <w:tc>
          <w:tcPr>
            <w:tcW w:w="3860" w:type="dxa"/>
            <w:vAlign w:val="center"/>
          </w:tcPr>
          <w:p w14:paraId="3537B416" w14:textId="77777777" w:rsidR="00DB3A81" w:rsidRPr="00A16503" w:rsidRDefault="00DB3A81" w:rsidP="008162A1">
            <w:pPr>
              <w:widowControl w:val="0"/>
              <w:autoSpaceDE w:val="0"/>
              <w:autoSpaceDN w:val="0"/>
              <w:adjustRightInd w:val="0"/>
              <w:jc w:val="center"/>
              <w:rPr>
                <w:rFonts w:cs="Calibri"/>
                <w:sz w:val="18"/>
              </w:rPr>
            </w:pPr>
          </w:p>
        </w:tc>
      </w:tr>
      <w:tr w:rsidR="00DB3A81" w:rsidRPr="00A16503" w14:paraId="3C0A8712" w14:textId="77777777" w:rsidTr="008162A1">
        <w:trPr>
          <w:trHeight w:hRule="exact" w:val="370"/>
        </w:trPr>
        <w:tc>
          <w:tcPr>
            <w:tcW w:w="1072" w:type="dxa"/>
            <w:vAlign w:val="center"/>
          </w:tcPr>
          <w:p w14:paraId="0898F408" w14:textId="77777777" w:rsidR="00DB3A81" w:rsidRPr="00A16503" w:rsidRDefault="00DB3A81" w:rsidP="008162A1">
            <w:pPr>
              <w:widowControl w:val="0"/>
              <w:autoSpaceDE w:val="0"/>
              <w:autoSpaceDN w:val="0"/>
              <w:adjustRightInd w:val="0"/>
              <w:jc w:val="center"/>
              <w:rPr>
                <w:rFonts w:cs="Calibri"/>
                <w:sz w:val="18"/>
              </w:rPr>
            </w:pPr>
          </w:p>
        </w:tc>
        <w:tc>
          <w:tcPr>
            <w:tcW w:w="1368" w:type="dxa"/>
            <w:vAlign w:val="center"/>
          </w:tcPr>
          <w:p w14:paraId="6ED6874F" w14:textId="77777777" w:rsidR="00DB3A81" w:rsidRPr="00A16503" w:rsidRDefault="00DB3A81" w:rsidP="008162A1">
            <w:pPr>
              <w:widowControl w:val="0"/>
              <w:autoSpaceDE w:val="0"/>
              <w:autoSpaceDN w:val="0"/>
              <w:adjustRightInd w:val="0"/>
              <w:jc w:val="center"/>
              <w:rPr>
                <w:rFonts w:cs="Calibri"/>
                <w:sz w:val="18"/>
              </w:rPr>
            </w:pPr>
          </w:p>
        </w:tc>
        <w:tc>
          <w:tcPr>
            <w:tcW w:w="2790" w:type="dxa"/>
            <w:vAlign w:val="center"/>
          </w:tcPr>
          <w:p w14:paraId="3711C894" w14:textId="77777777" w:rsidR="00DB3A81" w:rsidRPr="00A16503" w:rsidRDefault="00DB3A81" w:rsidP="008162A1">
            <w:pPr>
              <w:widowControl w:val="0"/>
              <w:autoSpaceDE w:val="0"/>
              <w:autoSpaceDN w:val="0"/>
              <w:adjustRightInd w:val="0"/>
              <w:jc w:val="center"/>
              <w:rPr>
                <w:rFonts w:cs="Calibri"/>
                <w:sz w:val="18"/>
              </w:rPr>
            </w:pPr>
          </w:p>
        </w:tc>
        <w:tc>
          <w:tcPr>
            <w:tcW w:w="3860" w:type="dxa"/>
            <w:vAlign w:val="center"/>
          </w:tcPr>
          <w:p w14:paraId="40489861" w14:textId="77777777" w:rsidR="00DB3A81" w:rsidRPr="00A16503" w:rsidRDefault="00DB3A81" w:rsidP="008162A1">
            <w:pPr>
              <w:widowControl w:val="0"/>
              <w:autoSpaceDE w:val="0"/>
              <w:autoSpaceDN w:val="0"/>
              <w:adjustRightInd w:val="0"/>
              <w:jc w:val="center"/>
              <w:rPr>
                <w:rFonts w:cs="Calibri"/>
                <w:sz w:val="18"/>
              </w:rPr>
            </w:pPr>
          </w:p>
        </w:tc>
      </w:tr>
      <w:tr w:rsidR="00DB3A81" w:rsidRPr="00A16503" w14:paraId="128D4249" w14:textId="77777777" w:rsidTr="008162A1">
        <w:trPr>
          <w:trHeight w:hRule="exact" w:val="371"/>
        </w:trPr>
        <w:tc>
          <w:tcPr>
            <w:tcW w:w="1072" w:type="dxa"/>
            <w:vAlign w:val="center"/>
          </w:tcPr>
          <w:p w14:paraId="7AECA277" w14:textId="77777777" w:rsidR="00DB3A81" w:rsidRPr="00A16503" w:rsidRDefault="00DB3A81" w:rsidP="008162A1">
            <w:pPr>
              <w:widowControl w:val="0"/>
              <w:autoSpaceDE w:val="0"/>
              <w:autoSpaceDN w:val="0"/>
              <w:adjustRightInd w:val="0"/>
              <w:jc w:val="center"/>
              <w:rPr>
                <w:rFonts w:cs="Calibri"/>
                <w:sz w:val="18"/>
              </w:rPr>
            </w:pPr>
          </w:p>
        </w:tc>
        <w:tc>
          <w:tcPr>
            <w:tcW w:w="1368" w:type="dxa"/>
            <w:vAlign w:val="center"/>
          </w:tcPr>
          <w:p w14:paraId="6321A2C5" w14:textId="77777777" w:rsidR="00DB3A81" w:rsidRPr="00A16503" w:rsidRDefault="00DB3A81" w:rsidP="008162A1">
            <w:pPr>
              <w:widowControl w:val="0"/>
              <w:autoSpaceDE w:val="0"/>
              <w:autoSpaceDN w:val="0"/>
              <w:adjustRightInd w:val="0"/>
              <w:rPr>
                <w:rFonts w:cs="Calibri"/>
                <w:sz w:val="18"/>
              </w:rPr>
            </w:pPr>
          </w:p>
        </w:tc>
        <w:tc>
          <w:tcPr>
            <w:tcW w:w="2790" w:type="dxa"/>
            <w:vAlign w:val="center"/>
          </w:tcPr>
          <w:p w14:paraId="1C6E3D01" w14:textId="77777777" w:rsidR="00DB3A81" w:rsidRPr="00A16503" w:rsidRDefault="00DB3A81" w:rsidP="008162A1">
            <w:pPr>
              <w:widowControl w:val="0"/>
              <w:autoSpaceDE w:val="0"/>
              <w:autoSpaceDN w:val="0"/>
              <w:adjustRightInd w:val="0"/>
              <w:jc w:val="center"/>
              <w:rPr>
                <w:rFonts w:cs="Calibri"/>
                <w:sz w:val="18"/>
              </w:rPr>
            </w:pPr>
          </w:p>
        </w:tc>
        <w:tc>
          <w:tcPr>
            <w:tcW w:w="3860" w:type="dxa"/>
            <w:vAlign w:val="center"/>
          </w:tcPr>
          <w:p w14:paraId="4C27163F" w14:textId="77777777" w:rsidR="00DB3A81" w:rsidRPr="00A16503" w:rsidRDefault="00DB3A81" w:rsidP="008162A1">
            <w:pPr>
              <w:widowControl w:val="0"/>
              <w:autoSpaceDE w:val="0"/>
              <w:autoSpaceDN w:val="0"/>
              <w:adjustRightInd w:val="0"/>
              <w:jc w:val="center"/>
              <w:rPr>
                <w:rFonts w:cs="Calibri"/>
                <w:sz w:val="18"/>
              </w:rPr>
            </w:pPr>
          </w:p>
        </w:tc>
      </w:tr>
      <w:tr w:rsidR="00DB3A81" w:rsidRPr="00A16503" w14:paraId="21A26740" w14:textId="77777777" w:rsidTr="008162A1">
        <w:trPr>
          <w:trHeight w:hRule="exact" w:val="380"/>
        </w:trPr>
        <w:tc>
          <w:tcPr>
            <w:tcW w:w="1072" w:type="dxa"/>
            <w:vAlign w:val="center"/>
          </w:tcPr>
          <w:p w14:paraId="5034A45D" w14:textId="77777777" w:rsidR="00DB3A81" w:rsidRPr="00A16503" w:rsidRDefault="00DB3A81" w:rsidP="008162A1">
            <w:pPr>
              <w:widowControl w:val="0"/>
              <w:autoSpaceDE w:val="0"/>
              <w:autoSpaceDN w:val="0"/>
              <w:adjustRightInd w:val="0"/>
              <w:jc w:val="center"/>
              <w:rPr>
                <w:rFonts w:cs="Calibri"/>
                <w:sz w:val="18"/>
              </w:rPr>
            </w:pPr>
          </w:p>
        </w:tc>
        <w:tc>
          <w:tcPr>
            <w:tcW w:w="1368" w:type="dxa"/>
            <w:vAlign w:val="center"/>
          </w:tcPr>
          <w:p w14:paraId="0E926652" w14:textId="77777777" w:rsidR="00DB3A81" w:rsidRPr="00A16503" w:rsidRDefault="00DB3A81" w:rsidP="008162A1">
            <w:pPr>
              <w:widowControl w:val="0"/>
              <w:autoSpaceDE w:val="0"/>
              <w:autoSpaceDN w:val="0"/>
              <w:adjustRightInd w:val="0"/>
              <w:jc w:val="center"/>
              <w:rPr>
                <w:rFonts w:cs="Calibri"/>
                <w:sz w:val="18"/>
              </w:rPr>
            </w:pPr>
          </w:p>
        </w:tc>
        <w:tc>
          <w:tcPr>
            <w:tcW w:w="2790" w:type="dxa"/>
            <w:vAlign w:val="center"/>
          </w:tcPr>
          <w:p w14:paraId="216C05CC" w14:textId="77777777" w:rsidR="00DB3A81" w:rsidRPr="00A16503" w:rsidRDefault="00DB3A81" w:rsidP="008162A1">
            <w:pPr>
              <w:widowControl w:val="0"/>
              <w:autoSpaceDE w:val="0"/>
              <w:autoSpaceDN w:val="0"/>
              <w:adjustRightInd w:val="0"/>
              <w:jc w:val="center"/>
              <w:rPr>
                <w:rFonts w:cs="Calibri"/>
                <w:sz w:val="18"/>
              </w:rPr>
            </w:pPr>
          </w:p>
        </w:tc>
        <w:tc>
          <w:tcPr>
            <w:tcW w:w="3860" w:type="dxa"/>
            <w:vAlign w:val="center"/>
          </w:tcPr>
          <w:p w14:paraId="48272AD1" w14:textId="77777777" w:rsidR="00DB3A81" w:rsidRPr="00A16503" w:rsidRDefault="00DB3A81" w:rsidP="008162A1">
            <w:pPr>
              <w:widowControl w:val="0"/>
              <w:autoSpaceDE w:val="0"/>
              <w:autoSpaceDN w:val="0"/>
              <w:adjustRightInd w:val="0"/>
              <w:jc w:val="center"/>
              <w:rPr>
                <w:rFonts w:cs="Calibri"/>
                <w:sz w:val="18"/>
              </w:rPr>
            </w:pPr>
          </w:p>
        </w:tc>
      </w:tr>
      <w:tr w:rsidR="00DB3A81" w:rsidRPr="00A16503" w14:paraId="6A5B9A87" w14:textId="77777777" w:rsidTr="008162A1">
        <w:trPr>
          <w:trHeight w:hRule="exact" w:val="424"/>
        </w:trPr>
        <w:tc>
          <w:tcPr>
            <w:tcW w:w="1072" w:type="dxa"/>
            <w:vAlign w:val="center"/>
          </w:tcPr>
          <w:p w14:paraId="6E5FB520" w14:textId="77777777" w:rsidR="00DB3A81" w:rsidRPr="00A16503" w:rsidRDefault="00DB3A81" w:rsidP="008162A1">
            <w:pPr>
              <w:widowControl w:val="0"/>
              <w:autoSpaceDE w:val="0"/>
              <w:autoSpaceDN w:val="0"/>
              <w:adjustRightInd w:val="0"/>
              <w:jc w:val="center"/>
              <w:rPr>
                <w:rFonts w:cs="Calibri"/>
                <w:sz w:val="18"/>
              </w:rPr>
            </w:pPr>
          </w:p>
        </w:tc>
        <w:tc>
          <w:tcPr>
            <w:tcW w:w="1368" w:type="dxa"/>
            <w:vAlign w:val="center"/>
          </w:tcPr>
          <w:p w14:paraId="68B47346" w14:textId="77777777" w:rsidR="00DB3A81" w:rsidRPr="00A16503" w:rsidRDefault="00DB3A81" w:rsidP="008162A1">
            <w:pPr>
              <w:widowControl w:val="0"/>
              <w:autoSpaceDE w:val="0"/>
              <w:autoSpaceDN w:val="0"/>
              <w:adjustRightInd w:val="0"/>
              <w:jc w:val="center"/>
              <w:rPr>
                <w:rFonts w:cs="Calibri"/>
                <w:sz w:val="18"/>
              </w:rPr>
            </w:pPr>
          </w:p>
        </w:tc>
        <w:tc>
          <w:tcPr>
            <w:tcW w:w="2790" w:type="dxa"/>
            <w:vAlign w:val="center"/>
          </w:tcPr>
          <w:p w14:paraId="6DB73EEF" w14:textId="77777777" w:rsidR="00DB3A81" w:rsidRPr="00A16503" w:rsidRDefault="00DB3A81" w:rsidP="008162A1">
            <w:pPr>
              <w:widowControl w:val="0"/>
              <w:autoSpaceDE w:val="0"/>
              <w:autoSpaceDN w:val="0"/>
              <w:adjustRightInd w:val="0"/>
              <w:jc w:val="center"/>
              <w:rPr>
                <w:rFonts w:cs="Calibri"/>
                <w:sz w:val="18"/>
              </w:rPr>
            </w:pPr>
          </w:p>
        </w:tc>
        <w:tc>
          <w:tcPr>
            <w:tcW w:w="3860" w:type="dxa"/>
            <w:vAlign w:val="center"/>
          </w:tcPr>
          <w:p w14:paraId="29F6565B" w14:textId="77777777" w:rsidR="00DB3A81" w:rsidRPr="00A16503" w:rsidRDefault="00DB3A81" w:rsidP="008162A1">
            <w:pPr>
              <w:widowControl w:val="0"/>
              <w:autoSpaceDE w:val="0"/>
              <w:autoSpaceDN w:val="0"/>
              <w:adjustRightInd w:val="0"/>
              <w:rPr>
                <w:rFonts w:cs="Calibri"/>
                <w:sz w:val="18"/>
              </w:rPr>
            </w:pPr>
          </w:p>
        </w:tc>
      </w:tr>
      <w:tr w:rsidR="00DB3A81" w:rsidRPr="00A16503" w14:paraId="734BFC59" w14:textId="77777777" w:rsidTr="008162A1">
        <w:trPr>
          <w:trHeight w:hRule="exact" w:val="361"/>
        </w:trPr>
        <w:tc>
          <w:tcPr>
            <w:tcW w:w="1072" w:type="dxa"/>
            <w:vAlign w:val="center"/>
          </w:tcPr>
          <w:p w14:paraId="57441318" w14:textId="77777777" w:rsidR="00DB3A81" w:rsidRPr="00A16503" w:rsidRDefault="00DB3A81" w:rsidP="008162A1">
            <w:pPr>
              <w:widowControl w:val="0"/>
              <w:autoSpaceDE w:val="0"/>
              <w:autoSpaceDN w:val="0"/>
              <w:adjustRightInd w:val="0"/>
              <w:jc w:val="center"/>
              <w:rPr>
                <w:rFonts w:cs="Calibri"/>
                <w:sz w:val="18"/>
              </w:rPr>
            </w:pPr>
          </w:p>
        </w:tc>
        <w:tc>
          <w:tcPr>
            <w:tcW w:w="1368" w:type="dxa"/>
            <w:vAlign w:val="center"/>
          </w:tcPr>
          <w:p w14:paraId="699D68B1" w14:textId="77777777" w:rsidR="00DB3A81" w:rsidRPr="00A16503" w:rsidRDefault="00DB3A81" w:rsidP="008162A1">
            <w:pPr>
              <w:widowControl w:val="0"/>
              <w:autoSpaceDE w:val="0"/>
              <w:autoSpaceDN w:val="0"/>
              <w:adjustRightInd w:val="0"/>
              <w:jc w:val="center"/>
              <w:rPr>
                <w:rFonts w:cs="Calibri"/>
                <w:sz w:val="18"/>
              </w:rPr>
            </w:pPr>
          </w:p>
        </w:tc>
        <w:tc>
          <w:tcPr>
            <w:tcW w:w="2790" w:type="dxa"/>
            <w:vAlign w:val="center"/>
          </w:tcPr>
          <w:p w14:paraId="56C63A7F" w14:textId="77777777" w:rsidR="00DB3A81" w:rsidRPr="00A16503" w:rsidRDefault="00DB3A81" w:rsidP="008162A1">
            <w:pPr>
              <w:widowControl w:val="0"/>
              <w:autoSpaceDE w:val="0"/>
              <w:autoSpaceDN w:val="0"/>
              <w:adjustRightInd w:val="0"/>
              <w:jc w:val="center"/>
              <w:rPr>
                <w:rFonts w:cs="Calibri"/>
                <w:sz w:val="18"/>
              </w:rPr>
            </w:pPr>
          </w:p>
        </w:tc>
        <w:tc>
          <w:tcPr>
            <w:tcW w:w="3860" w:type="dxa"/>
            <w:vAlign w:val="center"/>
          </w:tcPr>
          <w:p w14:paraId="0DBEFF12" w14:textId="77777777" w:rsidR="00DB3A81" w:rsidRPr="00A16503" w:rsidRDefault="00DB3A81" w:rsidP="008162A1">
            <w:pPr>
              <w:widowControl w:val="0"/>
              <w:autoSpaceDE w:val="0"/>
              <w:autoSpaceDN w:val="0"/>
              <w:adjustRightInd w:val="0"/>
              <w:jc w:val="center"/>
              <w:rPr>
                <w:rFonts w:cs="Calibri"/>
                <w:sz w:val="18"/>
              </w:rPr>
            </w:pPr>
          </w:p>
        </w:tc>
      </w:tr>
    </w:tbl>
    <w:p w14:paraId="451CE5FB" w14:textId="77777777" w:rsidR="00DB3A81" w:rsidRPr="00A16503" w:rsidRDefault="00DB3A81" w:rsidP="00DB3A81"/>
    <w:p w14:paraId="00AFAD92" w14:textId="77777777" w:rsidR="00DB3A81" w:rsidRPr="00A16503" w:rsidRDefault="00DB3A81" w:rsidP="00DB3A81"/>
    <w:p w14:paraId="6EA27647" w14:textId="77777777" w:rsidR="00DB3A81" w:rsidRPr="00A16503" w:rsidRDefault="00DB3A81" w:rsidP="00DB3A81">
      <w:pPr>
        <w:widowControl w:val="0"/>
        <w:autoSpaceDE w:val="0"/>
        <w:autoSpaceDN w:val="0"/>
        <w:adjustRightInd w:val="0"/>
        <w:spacing w:before="29"/>
        <w:rPr>
          <w:rFonts w:cs="Calibri"/>
          <w:b/>
          <w:bCs/>
          <w:sz w:val="22"/>
        </w:rPr>
      </w:pPr>
      <w:r w:rsidRPr="00A16503">
        <w:rPr>
          <w:rFonts w:cs="Calibri"/>
          <w:b/>
          <w:bCs/>
          <w:sz w:val="22"/>
        </w:rPr>
        <w:t>Approvals</w:t>
      </w:r>
    </w:p>
    <w:p w14:paraId="69A0837E"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4DE16E56" w14:textId="77777777" w:rsidR="00DB3A81" w:rsidRPr="00A16503" w:rsidRDefault="00DB3A81" w:rsidP="00DB3A81">
      <w:pPr>
        <w:widowControl w:val="0"/>
        <w:autoSpaceDE w:val="0"/>
        <w:autoSpaceDN w:val="0"/>
        <w:adjustRightInd w:val="0"/>
        <w:spacing w:line="240" w:lineRule="exact"/>
        <w:rPr>
          <w:rFonts w:cs="Calibri"/>
          <w:spacing w:val="-1"/>
        </w:rPr>
      </w:pPr>
      <w:r w:rsidRPr="00A16503">
        <w:rPr>
          <w:rFonts w:cs="Calibri"/>
          <w:spacing w:val="-1"/>
        </w:rPr>
        <w:t>This table shows the approvals on this document for circulation, use and withdrawal</w:t>
      </w:r>
    </w:p>
    <w:p w14:paraId="5C52B2DB" w14:textId="77777777" w:rsidR="00DB3A81" w:rsidRPr="00A16503" w:rsidRDefault="00DB3A81" w:rsidP="00DB3A81">
      <w:pPr>
        <w:widowControl w:val="0"/>
        <w:autoSpaceDE w:val="0"/>
        <w:autoSpaceDN w:val="0"/>
        <w:adjustRightInd w:val="0"/>
        <w:spacing w:line="240" w:lineRule="exact"/>
        <w:rPr>
          <w:rFonts w:cs="Calibri"/>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135"/>
        <w:gridCol w:w="2766"/>
        <w:gridCol w:w="2984"/>
      </w:tblGrid>
      <w:tr w:rsidR="00DB3A81" w:rsidRPr="00A16503" w14:paraId="3CAAF53D" w14:textId="77777777" w:rsidTr="008162A1">
        <w:trPr>
          <w:trHeight w:hRule="exact" w:val="420"/>
        </w:trPr>
        <w:tc>
          <w:tcPr>
            <w:tcW w:w="1072" w:type="dxa"/>
            <w:shd w:val="clear" w:color="auto" w:fill="D9D9D9" w:themeFill="background1" w:themeFillShade="D9"/>
            <w:vAlign w:val="center"/>
          </w:tcPr>
          <w:p w14:paraId="6BA45EB0" w14:textId="77777777" w:rsidR="00DB3A81" w:rsidRPr="00A16503" w:rsidRDefault="00DB3A81" w:rsidP="008162A1">
            <w:pPr>
              <w:widowControl w:val="0"/>
              <w:autoSpaceDE w:val="0"/>
              <w:autoSpaceDN w:val="0"/>
              <w:adjustRightInd w:val="0"/>
              <w:spacing w:before="60"/>
              <w:ind w:left="102"/>
              <w:jc w:val="center"/>
              <w:rPr>
                <w:rFonts w:cs="Calibri"/>
                <w:b/>
                <w:sz w:val="24"/>
              </w:rPr>
            </w:pPr>
            <w:r w:rsidRPr="00A16503">
              <w:rPr>
                <w:rFonts w:cs="Calibri"/>
                <w:b/>
                <w:sz w:val="19"/>
                <w:szCs w:val="19"/>
              </w:rPr>
              <w:t>Vers</w:t>
            </w:r>
            <w:r w:rsidRPr="00A16503">
              <w:rPr>
                <w:rFonts w:cs="Calibri"/>
                <w:b/>
                <w:spacing w:val="-1"/>
                <w:sz w:val="19"/>
                <w:szCs w:val="19"/>
              </w:rPr>
              <w:t>i</w:t>
            </w:r>
            <w:r w:rsidRPr="00A16503">
              <w:rPr>
                <w:rFonts w:cs="Calibri"/>
                <w:b/>
                <w:sz w:val="19"/>
                <w:szCs w:val="19"/>
              </w:rPr>
              <w:t>on</w:t>
            </w:r>
          </w:p>
        </w:tc>
        <w:tc>
          <w:tcPr>
            <w:tcW w:w="1133" w:type="dxa"/>
            <w:shd w:val="clear" w:color="auto" w:fill="D9D9D9" w:themeFill="background1" w:themeFillShade="D9"/>
            <w:vAlign w:val="center"/>
          </w:tcPr>
          <w:p w14:paraId="1BD16BB1" w14:textId="77777777" w:rsidR="00DB3A81" w:rsidRPr="00A16503" w:rsidRDefault="00DB3A81" w:rsidP="008162A1">
            <w:pPr>
              <w:widowControl w:val="0"/>
              <w:autoSpaceDE w:val="0"/>
              <w:autoSpaceDN w:val="0"/>
              <w:adjustRightInd w:val="0"/>
              <w:spacing w:before="60"/>
              <w:ind w:left="102"/>
              <w:jc w:val="center"/>
              <w:rPr>
                <w:rFonts w:cs="Calibri"/>
                <w:b/>
                <w:sz w:val="24"/>
              </w:rPr>
            </w:pPr>
            <w:r w:rsidRPr="00A16503">
              <w:rPr>
                <w:rFonts w:cs="Calibri"/>
                <w:b/>
                <w:sz w:val="19"/>
                <w:szCs w:val="19"/>
              </w:rPr>
              <w:t>D</w:t>
            </w:r>
            <w:r w:rsidRPr="00A16503">
              <w:rPr>
                <w:rFonts w:cs="Calibri"/>
                <w:b/>
                <w:spacing w:val="-1"/>
                <w:sz w:val="19"/>
                <w:szCs w:val="19"/>
              </w:rPr>
              <w:t>a</w:t>
            </w:r>
            <w:r w:rsidRPr="00A16503">
              <w:rPr>
                <w:rFonts w:cs="Calibri"/>
                <w:b/>
                <w:sz w:val="19"/>
                <w:szCs w:val="19"/>
              </w:rPr>
              <w:t>te</w:t>
            </w:r>
          </w:p>
        </w:tc>
        <w:tc>
          <w:tcPr>
            <w:tcW w:w="1135" w:type="dxa"/>
            <w:shd w:val="clear" w:color="auto" w:fill="D9D9D9" w:themeFill="background1" w:themeFillShade="D9"/>
            <w:vAlign w:val="center"/>
          </w:tcPr>
          <w:p w14:paraId="4C1D328D" w14:textId="77777777" w:rsidR="00DB3A81" w:rsidRPr="00A16503" w:rsidRDefault="00DB3A81" w:rsidP="008162A1">
            <w:pPr>
              <w:widowControl w:val="0"/>
              <w:autoSpaceDE w:val="0"/>
              <w:autoSpaceDN w:val="0"/>
              <w:adjustRightInd w:val="0"/>
              <w:spacing w:before="60"/>
              <w:ind w:left="102"/>
              <w:jc w:val="center"/>
              <w:rPr>
                <w:rFonts w:cs="Calibri"/>
                <w:b/>
                <w:sz w:val="24"/>
              </w:rPr>
            </w:pPr>
            <w:r w:rsidRPr="00A16503">
              <w:rPr>
                <w:rFonts w:cs="Calibri"/>
                <w:b/>
                <w:sz w:val="19"/>
                <w:szCs w:val="19"/>
              </w:rPr>
              <w:t>Approver</w:t>
            </w:r>
          </w:p>
        </w:tc>
        <w:tc>
          <w:tcPr>
            <w:tcW w:w="2766" w:type="dxa"/>
            <w:shd w:val="clear" w:color="auto" w:fill="D9D9D9" w:themeFill="background1" w:themeFillShade="D9"/>
            <w:vAlign w:val="center"/>
          </w:tcPr>
          <w:p w14:paraId="17292F7B" w14:textId="77777777" w:rsidR="00DB3A81" w:rsidRPr="00A16503" w:rsidRDefault="00DB3A81" w:rsidP="008162A1">
            <w:pPr>
              <w:widowControl w:val="0"/>
              <w:autoSpaceDE w:val="0"/>
              <w:autoSpaceDN w:val="0"/>
              <w:adjustRightInd w:val="0"/>
              <w:spacing w:before="60"/>
              <w:ind w:left="102"/>
              <w:jc w:val="center"/>
              <w:rPr>
                <w:rFonts w:cs="Calibri"/>
                <w:b/>
                <w:sz w:val="24"/>
              </w:rPr>
            </w:pPr>
            <w:r w:rsidRPr="00A16503">
              <w:rPr>
                <w:rFonts w:cs="Calibri"/>
                <w:b/>
                <w:sz w:val="19"/>
                <w:szCs w:val="19"/>
              </w:rPr>
              <w:t>Title/Authority</w:t>
            </w:r>
          </w:p>
        </w:tc>
        <w:tc>
          <w:tcPr>
            <w:tcW w:w="2984" w:type="dxa"/>
            <w:shd w:val="clear" w:color="auto" w:fill="D9D9D9" w:themeFill="background1" w:themeFillShade="D9"/>
            <w:vAlign w:val="center"/>
          </w:tcPr>
          <w:p w14:paraId="220F3683" w14:textId="77777777" w:rsidR="00DB3A81" w:rsidRPr="00A16503" w:rsidRDefault="00DB3A81" w:rsidP="008162A1">
            <w:pPr>
              <w:widowControl w:val="0"/>
              <w:autoSpaceDE w:val="0"/>
              <w:autoSpaceDN w:val="0"/>
              <w:adjustRightInd w:val="0"/>
              <w:spacing w:before="60"/>
              <w:ind w:left="102"/>
              <w:jc w:val="center"/>
              <w:rPr>
                <w:rFonts w:cs="Calibri"/>
                <w:b/>
                <w:sz w:val="19"/>
                <w:szCs w:val="19"/>
              </w:rPr>
            </w:pPr>
            <w:r w:rsidRPr="00A16503">
              <w:rPr>
                <w:rFonts w:cs="Calibri"/>
                <w:b/>
                <w:sz w:val="19"/>
                <w:szCs w:val="19"/>
              </w:rPr>
              <w:t>Approval Remarks</w:t>
            </w:r>
          </w:p>
        </w:tc>
      </w:tr>
      <w:tr w:rsidR="00DB3A81" w:rsidRPr="00A16503" w14:paraId="43315963" w14:textId="77777777" w:rsidTr="008162A1">
        <w:trPr>
          <w:trHeight w:hRule="exact" w:val="497"/>
        </w:trPr>
        <w:tc>
          <w:tcPr>
            <w:tcW w:w="1072" w:type="dxa"/>
            <w:vAlign w:val="center"/>
          </w:tcPr>
          <w:p w14:paraId="058F011A" w14:textId="77777777" w:rsidR="00DB3A81" w:rsidRPr="00A16503" w:rsidRDefault="00DB3A81" w:rsidP="008162A1">
            <w:pPr>
              <w:widowControl w:val="0"/>
              <w:autoSpaceDE w:val="0"/>
              <w:autoSpaceDN w:val="0"/>
              <w:adjustRightInd w:val="0"/>
              <w:jc w:val="center"/>
              <w:rPr>
                <w:rFonts w:cs="Calibri"/>
                <w:sz w:val="18"/>
              </w:rPr>
            </w:pPr>
            <w:r w:rsidRPr="00A16503">
              <w:rPr>
                <w:rFonts w:cs="Calibri"/>
                <w:sz w:val="18"/>
              </w:rPr>
              <w:t>1.0</w:t>
            </w:r>
          </w:p>
        </w:tc>
        <w:tc>
          <w:tcPr>
            <w:tcW w:w="1133" w:type="dxa"/>
            <w:vAlign w:val="center"/>
          </w:tcPr>
          <w:p w14:paraId="5A29F10D" w14:textId="77777777" w:rsidR="00DB3A81" w:rsidRPr="00A16503" w:rsidRDefault="00DB3A81" w:rsidP="008162A1">
            <w:pPr>
              <w:widowControl w:val="0"/>
              <w:autoSpaceDE w:val="0"/>
              <w:autoSpaceDN w:val="0"/>
              <w:adjustRightInd w:val="0"/>
              <w:jc w:val="center"/>
              <w:rPr>
                <w:rFonts w:cs="Calibri"/>
                <w:sz w:val="18"/>
              </w:rPr>
            </w:pPr>
          </w:p>
        </w:tc>
        <w:tc>
          <w:tcPr>
            <w:tcW w:w="1135" w:type="dxa"/>
            <w:vAlign w:val="center"/>
          </w:tcPr>
          <w:p w14:paraId="161158D1" w14:textId="77777777" w:rsidR="00DB3A81" w:rsidRPr="00A16503" w:rsidRDefault="00DB3A81" w:rsidP="008162A1">
            <w:pPr>
              <w:widowControl w:val="0"/>
              <w:autoSpaceDE w:val="0"/>
              <w:autoSpaceDN w:val="0"/>
              <w:adjustRightInd w:val="0"/>
              <w:jc w:val="center"/>
              <w:rPr>
                <w:rFonts w:cs="Calibri"/>
                <w:sz w:val="18"/>
              </w:rPr>
            </w:pPr>
          </w:p>
        </w:tc>
        <w:tc>
          <w:tcPr>
            <w:tcW w:w="2766" w:type="dxa"/>
            <w:vAlign w:val="center"/>
          </w:tcPr>
          <w:p w14:paraId="3288FC47" w14:textId="77777777" w:rsidR="00DB3A81" w:rsidRPr="00A16503" w:rsidRDefault="00DB3A81" w:rsidP="008162A1">
            <w:pPr>
              <w:widowControl w:val="0"/>
              <w:autoSpaceDE w:val="0"/>
              <w:autoSpaceDN w:val="0"/>
              <w:adjustRightInd w:val="0"/>
              <w:jc w:val="center"/>
              <w:rPr>
                <w:rFonts w:cs="Calibri"/>
                <w:sz w:val="18"/>
              </w:rPr>
            </w:pPr>
          </w:p>
        </w:tc>
        <w:tc>
          <w:tcPr>
            <w:tcW w:w="2984" w:type="dxa"/>
            <w:vAlign w:val="center"/>
          </w:tcPr>
          <w:p w14:paraId="4C430C07" w14:textId="77777777" w:rsidR="00DB3A81" w:rsidRPr="00A16503" w:rsidRDefault="00DB3A81" w:rsidP="008162A1">
            <w:pPr>
              <w:widowControl w:val="0"/>
              <w:autoSpaceDE w:val="0"/>
              <w:autoSpaceDN w:val="0"/>
              <w:adjustRightInd w:val="0"/>
              <w:jc w:val="center"/>
              <w:rPr>
                <w:rFonts w:cs="Calibri"/>
                <w:sz w:val="18"/>
              </w:rPr>
            </w:pPr>
          </w:p>
        </w:tc>
      </w:tr>
      <w:tr w:rsidR="00DB3A81" w:rsidRPr="00A16503" w14:paraId="705E934E" w14:textId="77777777" w:rsidTr="008162A1">
        <w:trPr>
          <w:trHeight w:hRule="exact" w:val="497"/>
        </w:trPr>
        <w:tc>
          <w:tcPr>
            <w:tcW w:w="1072" w:type="dxa"/>
            <w:vAlign w:val="center"/>
          </w:tcPr>
          <w:p w14:paraId="573EF392" w14:textId="77777777" w:rsidR="00DB3A81" w:rsidRPr="00A16503" w:rsidRDefault="00DB3A81" w:rsidP="008162A1">
            <w:pPr>
              <w:widowControl w:val="0"/>
              <w:autoSpaceDE w:val="0"/>
              <w:autoSpaceDN w:val="0"/>
              <w:adjustRightInd w:val="0"/>
              <w:jc w:val="center"/>
              <w:rPr>
                <w:rFonts w:cs="Calibri"/>
                <w:sz w:val="18"/>
              </w:rPr>
            </w:pPr>
            <w:r w:rsidRPr="00A16503">
              <w:rPr>
                <w:rFonts w:cs="Calibri"/>
                <w:sz w:val="18"/>
              </w:rPr>
              <w:t>1.1</w:t>
            </w:r>
          </w:p>
        </w:tc>
        <w:tc>
          <w:tcPr>
            <w:tcW w:w="1133" w:type="dxa"/>
            <w:vAlign w:val="center"/>
          </w:tcPr>
          <w:p w14:paraId="25130241" w14:textId="77777777" w:rsidR="00DB3A81" w:rsidRPr="00A16503" w:rsidRDefault="00DB3A81" w:rsidP="008162A1">
            <w:pPr>
              <w:widowControl w:val="0"/>
              <w:autoSpaceDE w:val="0"/>
              <w:autoSpaceDN w:val="0"/>
              <w:adjustRightInd w:val="0"/>
              <w:jc w:val="center"/>
              <w:rPr>
                <w:rFonts w:cs="Calibri"/>
                <w:sz w:val="18"/>
              </w:rPr>
            </w:pPr>
          </w:p>
        </w:tc>
        <w:tc>
          <w:tcPr>
            <w:tcW w:w="1135" w:type="dxa"/>
            <w:vAlign w:val="center"/>
          </w:tcPr>
          <w:p w14:paraId="654A45C3" w14:textId="77777777" w:rsidR="00DB3A81" w:rsidRPr="00A16503" w:rsidRDefault="00DB3A81" w:rsidP="008162A1">
            <w:pPr>
              <w:widowControl w:val="0"/>
              <w:autoSpaceDE w:val="0"/>
              <w:autoSpaceDN w:val="0"/>
              <w:adjustRightInd w:val="0"/>
              <w:jc w:val="center"/>
              <w:rPr>
                <w:rFonts w:cs="Calibri"/>
                <w:sz w:val="18"/>
              </w:rPr>
            </w:pPr>
          </w:p>
        </w:tc>
        <w:tc>
          <w:tcPr>
            <w:tcW w:w="2766" w:type="dxa"/>
            <w:vAlign w:val="center"/>
          </w:tcPr>
          <w:p w14:paraId="6D6334FC" w14:textId="77777777" w:rsidR="00DB3A81" w:rsidRPr="00A16503" w:rsidRDefault="00DB3A81" w:rsidP="008162A1">
            <w:pPr>
              <w:widowControl w:val="0"/>
              <w:autoSpaceDE w:val="0"/>
              <w:autoSpaceDN w:val="0"/>
              <w:adjustRightInd w:val="0"/>
              <w:jc w:val="center"/>
              <w:rPr>
                <w:rFonts w:cs="Calibri"/>
                <w:sz w:val="18"/>
              </w:rPr>
            </w:pPr>
          </w:p>
        </w:tc>
        <w:tc>
          <w:tcPr>
            <w:tcW w:w="2984" w:type="dxa"/>
            <w:vAlign w:val="center"/>
          </w:tcPr>
          <w:p w14:paraId="11F49E03" w14:textId="77777777" w:rsidR="00DB3A81" w:rsidRPr="00A16503" w:rsidRDefault="00DB3A81" w:rsidP="008162A1">
            <w:pPr>
              <w:widowControl w:val="0"/>
              <w:autoSpaceDE w:val="0"/>
              <w:autoSpaceDN w:val="0"/>
              <w:adjustRightInd w:val="0"/>
              <w:jc w:val="center"/>
              <w:rPr>
                <w:rFonts w:cs="Calibri"/>
                <w:sz w:val="18"/>
              </w:rPr>
            </w:pPr>
          </w:p>
        </w:tc>
      </w:tr>
    </w:tbl>
    <w:p w14:paraId="77461CB5" w14:textId="77777777" w:rsidR="00DB3A81" w:rsidRPr="00A16503" w:rsidRDefault="00DB3A81" w:rsidP="00DB3A81">
      <w:pPr>
        <w:widowControl w:val="0"/>
        <w:autoSpaceDE w:val="0"/>
        <w:autoSpaceDN w:val="0"/>
        <w:adjustRightInd w:val="0"/>
        <w:spacing w:before="29"/>
        <w:ind w:firstLine="220"/>
        <w:rPr>
          <w:rFonts w:cs="Calibri"/>
          <w:b/>
          <w:bCs/>
          <w:sz w:val="24"/>
        </w:rPr>
      </w:pPr>
    </w:p>
    <w:p w14:paraId="0C015ADC" w14:textId="77777777" w:rsidR="00403C8A" w:rsidRPr="00DB3A81" w:rsidRDefault="00403C8A" w:rsidP="00403C8A">
      <w:pPr>
        <w:spacing w:after="200" w:line="276" w:lineRule="auto"/>
        <w:rPr>
          <w:rFonts w:cs="Arial"/>
        </w:rPr>
      </w:pPr>
    </w:p>
    <w:p w14:paraId="2B07559B" w14:textId="77777777" w:rsidR="00403C8A" w:rsidRPr="00DB3A81" w:rsidRDefault="00403C8A" w:rsidP="00403C8A">
      <w:pPr>
        <w:spacing w:after="200" w:line="276" w:lineRule="auto"/>
        <w:rPr>
          <w:rFonts w:cs="Arial"/>
        </w:rPr>
      </w:pPr>
    </w:p>
    <w:p w14:paraId="536BF12D" w14:textId="77777777" w:rsidR="00403C8A" w:rsidRPr="00DB3A81" w:rsidRDefault="00403C8A" w:rsidP="00403C8A">
      <w:pPr>
        <w:spacing w:after="200" w:line="276" w:lineRule="auto"/>
        <w:rPr>
          <w:rFonts w:cs="Arial"/>
        </w:rPr>
      </w:pPr>
    </w:p>
    <w:p w14:paraId="6F102B54" w14:textId="77777777" w:rsidR="00403C8A" w:rsidRPr="00DB3A81" w:rsidRDefault="00403C8A" w:rsidP="00403C8A">
      <w:pPr>
        <w:spacing w:after="200" w:line="276" w:lineRule="auto"/>
        <w:rPr>
          <w:rFonts w:cs="Arial"/>
        </w:rPr>
      </w:pPr>
    </w:p>
    <w:p w14:paraId="5A5B2981" w14:textId="77777777" w:rsidR="00403C8A" w:rsidRPr="00DB3A81" w:rsidRDefault="00403C8A" w:rsidP="00403C8A">
      <w:pPr>
        <w:spacing w:after="200" w:line="276" w:lineRule="auto"/>
        <w:rPr>
          <w:rFonts w:cs="Arial"/>
        </w:rPr>
      </w:pPr>
    </w:p>
    <w:p w14:paraId="76541A98" w14:textId="77777777" w:rsidR="00403C8A" w:rsidRPr="00DB3A81" w:rsidRDefault="00403C8A" w:rsidP="00403C8A">
      <w:pPr>
        <w:rPr>
          <w:rFonts w:eastAsia="Calibri" w:cs="Arial"/>
          <w:b/>
          <w:bCs/>
          <w:color w:val="E31837"/>
          <w:sz w:val="32"/>
          <w:szCs w:val="64"/>
        </w:rPr>
      </w:pPr>
    </w:p>
    <w:p w14:paraId="138D262B" w14:textId="77777777" w:rsidR="00403C8A" w:rsidRPr="00DB3A81" w:rsidRDefault="00403C8A" w:rsidP="00403C8A">
      <w:pPr>
        <w:rPr>
          <w:rFonts w:eastAsia="Calibri" w:cs="Arial"/>
          <w:b/>
          <w:bCs/>
          <w:color w:val="E31837"/>
          <w:sz w:val="32"/>
          <w:szCs w:val="64"/>
        </w:rPr>
      </w:pPr>
    </w:p>
    <w:p w14:paraId="28FDF74B" w14:textId="77777777" w:rsidR="00403C8A" w:rsidRPr="00DB3A81" w:rsidRDefault="00403C8A" w:rsidP="00403C8A">
      <w:pPr>
        <w:rPr>
          <w:rFonts w:eastAsia="Calibri" w:cs="Arial"/>
          <w:b/>
          <w:bCs/>
          <w:color w:val="E31837"/>
          <w:sz w:val="32"/>
          <w:szCs w:val="64"/>
        </w:rPr>
      </w:pPr>
    </w:p>
    <w:p w14:paraId="3204D083" w14:textId="77777777" w:rsidR="00403C8A" w:rsidRPr="00DB3A81" w:rsidRDefault="00403C8A" w:rsidP="00403C8A">
      <w:pPr>
        <w:rPr>
          <w:rFonts w:eastAsia="Calibri" w:cs="Arial"/>
          <w:b/>
          <w:bCs/>
          <w:color w:val="E31837"/>
          <w:sz w:val="32"/>
          <w:szCs w:val="64"/>
        </w:rPr>
      </w:pPr>
    </w:p>
    <w:p w14:paraId="7DC00A60" w14:textId="77777777" w:rsidR="00403C8A" w:rsidRPr="00DB3A81" w:rsidRDefault="00403C8A" w:rsidP="00403C8A">
      <w:pPr>
        <w:rPr>
          <w:rFonts w:eastAsia="Calibri" w:cs="Arial"/>
          <w:b/>
          <w:bCs/>
          <w:color w:val="E31837"/>
          <w:sz w:val="32"/>
          <w:szCs w:val="64"/>
        </w:rPr>
      </w:pPr>
    </w:p>
    <w:p w14:paraId="4B5B0E71" w14:textId="77777777" w:rsidR="00403C8A" w:rsidRPr="00DB3A81" w:rsidRDefault="00403C8A" w:rsidP="00403C8A">
      <w:pPr>
        <w:rPr>
          <w:rFonts w:eastAsia="Calibri" w:cs="Arial"/>
          <w:b/>
          <w:bCs/>
          <w:color w:val="E31837"/>
          <w:sz w:val="32"/>
          <w:szCs w:val="64"/>
        </w:rPr>
      </w:pPr>
    </w:p>
    <w:p w14:paraId="7F45F1C5" w14:textId="77777777" w:rsidR="00403C8A" w:rsidRPr="00DB3A81" w:rsidRDefault="00403C8A" w:rsidP="00403C8A">
      <w:pPr>
        <w:rPr>
          <w:rFonts w:eastAsia="Calibri" w:cs="Arial"/>
          <w:b/>
          <w:bCs/>
          <w:color w:val="E31837"/>
          <w:sz w:val="32"/>
          <w:szCs w:val="64"/>
        </w:rPr>
      </w:pPr>
    </w:p>
    <w:p w14:paraId="395901E9" w14:textId="77777777" w:rsidR="00403C8A" w:rsidRPr="00DB3A81" w:rsidRDefault="00403C8A" w:rsidP="00403C8A">
      <w:pPr>
        <w:rPr>
          <w:rFonts w:eastAsia="Calibri" w:cs="Arial"/>
          <w:b/>
          <w:bCs/>
          <w:color w:val="E31837"/>
          <w:sz w:val="32"/>
          <w:szCs w:val="64"/>
        </w:rPr>
      </w:pPr>
    </w:p>
    <w:p w14:paraId="26AB1E7D" w14:textId="77777777" w:rsidR="00403C8A" w:rsidRPr="00DB3A81" w:rsidRDefault="00403C8A" w:rsidP="00403C8A">
      <w:pPr>
        <w:rPr>
          <w:rFonts w:eastAsia="Calibri" w:cs="Arial"/>
          <w:b/>
          <w:bCs/>
          <w:color w:val="E31837"/>
          <w:sz w:val="32"/>
          <w:szCs w:val="64"/>
        </w:rPr>
      </w:pPr>
    </w:p>
    <w:p w14:paraId="2EF53AEA" w14:textId="77777777" w:rsidR="00403C8A" w:rsidRPr="00DB3A81" w:rsidRDefault="00403C8A" w:rsidP="00403C8A">
      <w:pPr>
        <w:jc w:val="center"/>
        <w:rPr>
          <w:rFonts w:eastAsia="Calibri" w:cs="Arial"/>
          <w:b/>
          <w:bCs/>
          <w:color w:val="E31837"/>
          <w:sz w:val="32"/>
          <w:szCs w:val="64"/>
        </w:rPr>
      </w:pPr>
    </w:p>
    <w:p w14:paraId="10E1E22D" w14:textId="77777777" w:rsidR="00403C8A" w:rsidRPr="00DB3A81" w:rsidRDefault="00403C8A" w:rsidP="00403C8A">
      <w:pPr>
        <w:rPr>
          <w:rFonts w:eastAsia="Calibri" w:cs="Arial"/>
          <w:b/>
          <w:bCs/>
          <w:color w:val="E31837"/>
          <w:sz w:val="32"/>
          <w:szCs w:val="64"/>
        </w:rPr>
      </w:pPr>
    </w:p>
    <w:p w14:paraId="77EC072C" w14:textId="77777777" w:rsidR="00403C8A" w:rsidRPr="00DB3A81" w:rsidRDefault="00403C8A" w:rsidP="00DB3A81">
      <w:pPr>
        <w:pStyle w:val="Heading1"/>
      </w:pPr>
      <w:bookmarkStart w:id="0" w:name="_Toc507355533"/>
      <w:bookmarkStart w:id="1" w:name="_Toc12131491"/>
      <w:r w:rsidRPr="00DB3A81">
        <w:lastRenderedPageBreak/>
        <w:t xml:space="preserve">Introduction to Service </w:t>
      </w:r>
      <w:bookmarkEnd w:id="0"/>
      <w:r w:rsidRPr="00DB3A81">
        <w:t>Charter</w:t>
      </w:r>
      <w:bookmarkEnd w:id="1"/>
    </w:p>
    <w:p w14:paraId="34DC2BA8" w14:textId="77777777" w:rsidR="00403C8A" w:rsidRPr="00DB3A81" w:rsidRDefault="00403C8A" w:rsidP="00DB3A81">
      <w:pPr>
        <w:pStyle w:val="BodyText05"/>
      </w:pPr>
      <w:r w:rsidRPr="00DB3A81">
        <w:t>IT Service Charter is a high-level document for any new or significantly modified services and its approach to develop a new/ modified service. This document will consolidate all the necessary information on the purpose, requirements of the new/ modified service, scope, resources needed, roles and responsibilities, service acceptance criteria, KPI’s and metrics, constraints, etc.</w:t>
      </w:r>
    </w:p>
    <w:p w14:paraId="3A8B5B35" w14:textId="1D87F335" w:rsidR="00403C8A" w:rsidRDefault="00403C8A" w:rsidP="00DB3A81">
      <w:pPr>
        <w:pStyle w:val="BodyText05"/>
      </w:pPr>
      <w:r w:rsidRPr="00DB3A81">
        <w:t xml:space="preserve">The Service Charter is one of those documents that will enable official and clear communication between Service Strategy and Service Design, what is expected to be delivered, when, why, who is supposed to do it, and within which budget. </w:t>
      </w:r>
    </w:p>
    <w:p w14:paraId="038A0668" w14:textId="77777777" w:rsidR="005F759F" w:rsidRPr="00DB3A81" w:rsidRDefault="005F759F" w:rsidP="00163561"/>
    <w:p w14:paraId="0F36D29A" w14:textId="77777777" w:rsidR="00403C8A" w:rsidRPr="00DB3A81" w:rsidRDefault="00403C8A" w:rsidP="00DB3A81">
      <w:pPr>
        <w:pStyle w:val="Heading1"/>
      </w:pPr>
      <w:bookmarkStart w:id="2" w:name="_Toc507355535"/>
      <w:bookmarkStart w:id="3" w:name="_Toc507355534"/>
      <w:bookmarkStart w:id="4" w:name="_Toc12131492"/>
      <w:r w:rsidRPr="00DB3A81">
        <w:t>Purpose</w:t>
      </w:r>
      <w:bookmarkEnd w:id="4"/>
      <w:r w:rsidRPr="00DB3A81">
        <w:t xml:space="preserve"> </w:t>
      </w:r>
      <w:bookmarkEnd w:id="2"/>
    </w:p>
    <w:p w14:paraId="453A2953" w14:textId="77777777" w:rsidR="00403C8A" w:rsidRPr="00DB3A81" w:rsidRDefault="00403C8A" w:rsidP="00DB3A81">
      <w:pPr>
        <w:pStyle w:val="BodyText05"/>
      </w:pPr>
      <w:r w:rsidRPr="00DB3A81">
        <w:t>Service charter documents the necessary information required by the service design manager to design the service for transition and operations. This document is created during the service strategy phase which will provide clear direction to design the service for the benefit of service design process owners and managers.</w:t>
      </w:r>
    </w:p>
    <w:p w14:paraId="635024A6" w14:textId="77777777" w:rsidR="00403C8A" w:rsidRPr="00DB3A81" w:rsidRDefault="00403C8A" w:rsidP="00DB3A81">
      <w:pPr>
        <w:pStyle w:val="BodyText05"/>
      </w:pPr>
      <w:r w:rsidRPr="00DB3A81">
        <w:t xml:space="preserve">The intended audience of the </w:t>
      </w:r>
      <w:bookmarkStart w:id="5" w:name="OLE_LINK5"/>
      <w:bookmarkStart w:id="6" w:name="OLE_LINK2"/>
      <w:r w:rsidRPr="00DB3A81">
        <w:fldChar w:fldCharType="begin"/>
      </w:r>
      <w:r w:rsidRPr="00DB3A81">
        <w:instrText xml:space="preserve"> DOCPROPERTY  Subject  \* MERGEFORMAT </w:instrText>
      </w:r>
      <w:r w:rsidRPr="00DB3A81">
        <w:fldChar w:fldCharType="separate"/>
      </w:r>
      <w:r w:rsidRPr="00DB3A81">
        <w:t>&lt;Service Charter A&gt;</w:t>
      </w:r>
      <w:r w:rsidRPr="00DB3A81">
        <w:fldChar w:fldCharType="end"/>
      </w:r>
      <w:bookmarkEnd w:id="5"/>
      <w:bookmarkEnd w:id="6"/>
      <w:r w:rsidRPr="00DB3A81">
        <w:t xml:space="preserve"> is the Service Design Manager, Service Design Process owners and managers and Service Owners.</w:t>
      </w:r>
    </w:p>
    <w:p w14:paraId="149AE9CC" w14:textId="77777777" w:rsidR="00403C8A" w:rsidRPr="00DB3A81" w:rsidRDefault="00403C8A" w:rsidP="0058598E"/>
    <w:p w14:paraId="1607E365" w14:textId="77777777" w:rsidR="00403C8A" w:rsidRPr="00DB3A81" w:rsidRDefault="00403C8A" w:rsidP="00DB3A81">
      <w:pPr>
        <w:pStyle w:val="Heading1"/>
      </w:pPr>
      <w:bookmarkStart w:id="7" w:name="_Toc12131493"/>
      <w:r w:rsidRPr="00DB3A81">
        <w:t xml:space="preserve">Service </w:t>
      </w:r>
      <w:bookmarkEnd w:id="3"/>
      <w:r w:rsidRPr="00DB3A81">
        <w:t>Overview</w:t>
      </w:r>
      <w:bookmarkEnd w:id="7"/>
    </w:p>
    <w:p w14:paraId="13BEC526" w14:textId="38D30A71" w:rsidR="00403C8A" w:rsidRDefault="00403C8A" w:rsidP="00163561">
      <w:pPr>
        <w:pStyle w:val="BodyText05"/>
      </w:pPr>
      <w:r w:rsidRPr="00DB3A81">
        <w:t>&lt;Title and brief description of the service&gt;</w:t>
      </w:r>
    </w:p>
    <w:p w14:paraId="13445504" w14:textId="77777777" w:rsidR="00163561" w:rsidRPr="00163561" w:rsidRDefault="00163561" w:rsidP="00FA3F68"/>
    <w:p w14:paraId="189DED11" w14:textId="59C25C2F" w:rsidR="00403C8A" w:rsidRPr="00DB3A81" w:rsidRDefault="00403C8A" w:rsidP="00DB3A81">
      <w:pPr>
        <w:pStyle w:val="Heading1"/>
      </w:pPr>
      <w:bookmarkStart w:id="8" w:name="_Toc12131494"/>
      <w:r w:rsidRPr="00DB3A81">
        <w:t>Service Charter</w:t>
      </w:r>
      <w:bookmarkEnd w:id="8"/>
      <w:r w:rsidRPr="00DB3A81">
        <w:t xml:space="preserve"> </w:t>
      </w:r>
    </w:p>
    <w:p w14:paraId="7D9C69BB" w14:textId="77777777" w:rsidR="00403C8A" w:rsidRPr="005F759F" w:rsidRDefault="00403C8A" w:rsidP="00352BAD">
      <w:pPr>
        <w:pStyle w:val="Heading2"/>
        <w:rPr>
          <w:b w:val="0"/>
        </w:rPr>
      </w:pPr>
      <w:bookmarkStart w:id="9" w:name="_Toc12131495"/>
      <w:r w:rsidRPr="005F759F">
        <w:t>Objectives</w:t>
      </w:r>
      <w:bookmarkEnd w:id="9"/>
    </w:p>
    <w:p w14:paraId="749132DA" w14:textId="77777777" w:rsidR="00403C8A" w:rsidRPr="00DB3A81" w:rsidRDefault="00403C8A" w:rsidP="005F759F">
      <w:pPr>
        <w:pStyle w:val="BodyText05"/>
      </w:pPr>
      <w:r w:rsidRPr="00DB3A81">
        <w:t xml:space="preserve">The objectives of the service </w:t>
      </w:r>
      <w:proofErr w:type="gramStart"/>
      <w:r w:rsidRPr="00DB3A81">
        <w:t>is</w:t>
      </w:r>
      <w:proofErr w:type="gramEnd"/>
      <w:r w:rsidRPr="00DB3A81">
        <w:t xml:space="preserve"> defined as follows:</w:t>
      </w:r>
    </w:p>
    <w:p w14:paraId="0158C238" w14:textId="77777777" w:rsidR="00403C8A" w:rsidRPr="00DB3A81" w:rsidRDefault="00403C8A" w:rsidP="00403C8A">
      <w:pPr>
        <w:pStyle w:val="ListParagraph"/>
        <w:numPr>
          <w:ilvl w:val="0"/>
          <w:numId w:val="1"/>
        </w:numPr>
        <w:spacing w:before="100" w:beforeAutospacing="1" w:after="100" w:afterAutospacing="1"/>
        <w:rPr>
          <w:rFonts w:cs="Arial"/>
          <w:bCs/>
          <w:sz w:val="18"/>
        </w:rPr>
      </w:pPr>
      <w:r w:rsidRPr="00DB3A81">
        <w:rPr>
          <w:rFonts w:cs="Arial"/>
          <w:bCs/>
          <w:sz w:val="18"/>
        </w:rPr>
        <w:t>&lt;Objective1 &gt;</w:t>
      </w:r>
    </w:p>
    <w:p w14:paraId="451F9CE9" w14:textId="77777777" w:rsidR="00403C8A" w:rsidRPr="00DB3A81" w:rsidRDefault="00403C8A" w:rsidP="00403C8A">
      <w:pPr>
        <w:pStyle w:val="ListParagraph"/>
        <w:numPr>
          <w:ilvl w:val="0"/>
          <w:numId w:val="1"/>
        </w:numPr>
        <w:spacing w:before="100" w:beforeAutospacing="1" w:after="100" w:afterAutospacing="1"/>
        <w:rPr>
          <w:rFonts w:cs="Arial"/>
          <w:bCs/>
          <w:sz w:val="18"/>
        </w:rPr>
      </w:pPr>
      <w:r w:rsidRPr="00DB3A81">
        <w:rPr>
          <w:rFonts w:cs="Arial"/>
          <w:bCs/>
          <w:sz w:val="18"/>
        </w:rPr>
        <w:t>&lt;Objective 2&gt;</w:t>
      </w:r>
    </w:p>
    <w:p w14:paraId="68D363D2" w14:textId="30E5F6D9" w:rsidR="00403C8A" w:rsidRDefault="00403C8A" w:rsidP="00403C8A">
      <w:pPr>
        <w:pStyle w:val="ListParagraph"/>
        <w:numPr>
          <w:ilvl w:val="0"/>
          <w:numId w:val="1"/>
        </w:numPr>
        <w:spacing w:before="100" w:beforeAutospacing="1" w:after="100" w:afterAutospacing="1"/>
        <w:rPr>
          <w:rFonts w:cs="Arial"/>
          <w:bCs/>
          <w:sz w:val="18"/>
        </w:rPr>
      </w:pPr>
      <w:r w:rsidRPr="00DB3A81">
        <w:rPr>
          <w:rFonts w:cs="Arial"/>
          <w:bCs/>
          <w:sz w:val="18"/>
        </w:rPr>
        <w:t>&lt;Objective 3&gt;</w:t>
      </w:r>
    </w:p>
    <w:p w14:paraId="013BA719" w14:textId="77777777" w:rsidR="00163561" w:rsidRPr="00DB3A81" w:rsidRDefault="00163561" w:rsidP="00163561">
      <w:pPr>
        <w:pStyle w:val="ListParagraph"/>
        <w:spacing w:before="100" w:beforeAutospacing="1" w:after="100" w:afterAutospacing="1"/>
        <w:ind w:left="1080"/>
        <w:rPr>
          <w:rFonts w:cs="Arial"/>
          <w:bCs/>
          <w:sz w:val="18"/>
        </w:rPr>
      </w:pPr>
    </w:p>
    <w:p w14:paraId="10A9580B" w14:textId="77777777" w:rsidR="00403C8A" w:rsidRPr="00352BAD" w:rsidRDefault="00403C8A" w:rsidP="00352BAD">
      <w:pPr>
        <w:pStyle w:val="Heading2"/>
      </w:pPr>
      <w:bookmarkStart w:id="10" w:name="_Toc12131496"/>
      <w:r w:rsidRPr="00352BAD">
        <w:t>Service level requirements</w:t>
      </w:r>
      <w:bookmarkEnd w:id="10"/>
    </w:p>
    <w:p w14:paraId="4BA34EED" w14:textId="77777777" w:rsidR="00403C8A" w:rsidRPr="00DB3A81" w:rsidRDefault="00403C8A" w:rsidP="005F759F">
      <w:pPr>
        <w:pStyle w:val="BodyText05"/>
      </w:pPr>
      <w:r w:rsidRPr="00DB3A81">
        <w:t>The following table presents the requireme</w:t>
      </w:r>
      <w:bookmarkStart w:id="11" w:name="OLE_LINK3"/>
      <w:r w:rsidRPr="00DB3A81">
        <w:t>nts</w:t>
      </w:r>
      <w:bookmarkEnd w:id="11"/>
      <w:r w:rsidRPr="00DB3A81">
        <w:t xml:space="preserve"> of the service that has been gathered from the customer or leadership team.  </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6930"/>
      </w:tblGrid>
      <w:tr w:rsidR="00403C8A" w:rsidRPr="005F759F" w14:paraId="4A9CB412" w14:textId="77777777" w:rsidTr="00163561">
        <w:trPr>
          <w:cantSplit/>
          <w:trHeight w:val="288"/>
          <w:tblHeader/>
        </w:trPr>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17A506" w14:textId="77777777" w:rsidR="00403C8A" w:rsidRPr="005F759F" w:rsidRDefault="00403C8A" w:rsidP="008162A1">
            <w:pPr>
              <w:spacing w:before="100" w:beforeAutospacing="1" w:after="100" w:afterAutospacing="1"/>
              <w:rPr>
                <w:rFonts w:cs="Arial"/>
                <w:b/>
                <w:szCs w:val="20"/>
              </w:rPr>
            </w:pPr>
            <w:r w:rsidRPr="005F759F">
              <w:rPr>
                <w:rFonts w:cs="Arial"/>
                <w:b/>
                <w:szCs w:val="20"/>
              </w:rPr>
              <w:t>Availability Req. #</w:t>
            </w:r>
          </w:p>
        </w:tc>
        <w:tc>
          <w:tcPr>
            <w:tcW w:w="6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22C998" w14:textId="77777777" w:rsidR="00403C8A" w:rsidRPr="005F759F" w:rsidRDefault="00403C8A" w:rsidP="008162A1">
            <w:pPr>
              <w:spacing w:before="100" w:beforeAutospacing="1" w:after="100" w:afterAutospacing="1"/>
              <w:rPr>
                <w:rFonts w:cs="Arial"/>
                <w:b/>
                <w:szCs w:val="20"/>
              </w:rPr>
            </w:pPr>
            <w:r w:rsidRPr="005F759F">
              <w:rPr>
                <w:rFonts w:cs="Arial"/>
                <w:b/>
                <w:szCs w:val="20"/>
              </w:rPr>
              <w:t>Availability Requirement Description</w:t>
            </w:r>
          </w:p>
        </w:tc>
      </w:tr>
      <w:tr w:rsidR="00403C8A" w:rsidRPr="005F759F" w14:paraId="2813C7D0" w14:textId="77777777" w:rsidTr="00163561">
        <w:trPr>
          <w:cantSplit/>
          <w:trHeight w:val="288"/>
        </w:trPr>
        <w:tc>
          <w:tcPr>
            <w:tcW w:w="1440" w:type="dxa"/>
            <w:tcBorders>
              <w:top w:val="single" w:sz="4" w:space="0" w:color="auto"/>
              <w:left w:val="single" w:sz="4" w:space="0" w:color="auto"/>
              <w:bottom w:val="single" w:sz="4" w:space="0" w:color="auto"/>
              <w:right w:val="single" w:sz="4" w:space="0" w:color="auto"/>
            </w:tcBorders>
          </w:tcPr>
          <w:p w14:paraId="78B4E6EF" w14:textId="77777777" w:rsidR="00403C8A" w:rsidRPr="005F759F" w:rsidRDefault="00403C8A" w:rsidP="008162A1">
            <w:pPr>
              <w:spacing w:before="100" w:beforeAutospacing="1" w:after="100" w:afterAutospacing="1"/>
              <w:ind w:left="360"/>
              <w:rPr>
                <w:rFonts w:cs="Arial"/>
                <w:bCs/>
                <w:szCs w:val="20"/>
              </w:rPr>
            </w:pPr>
          </w:p>
        </w:tc>
        <w:tc>
          <w:tcPr>
            <w:tcW w:w="6930" w:type="dxa"/>
            <w:tcBorders>
              <w:top w:val="single" w:sz="4" w:space="0" w:color="auto"/>
              <w:left w:val="single" w:sz="4" w:space="0" w:color="auto"/>
              <w:bottom w:val="single" w:sz="4" w:space="0" w:color="auto"/>
              <w:right w:val="single" w:sz="4" w:space="0" w:color="auto"/>
            </w:tcBorders>
          </w:tcPr>
          <w:p w14:paraId="4F0C5B34" w14:textId="77777777" w:rsidR="00403C8A" w:rsidRPr="005F759F" w:rsidRDefault="00403C8A" w:rsidP="008162A1">
            <w:pPr>
              <w:spacing w:before="100" w:beforeAutospacing="1" w:after="100" w:afterAutospacing="1"/>
              <w:ind w:left="360"/>
              <w:rPr>
                <w:rFonts w:cs="Arial"/>
                <w:bCs/>
                <w:szCs w:val="20"/>
              </w:rPr>
            </w:pPr>
          </w:p>
        </w:tc>
      </w:tr>
      <w:tr w:rsidR="00403C8A" w:rsidRPr="005F759F" w14:paraId="5DFECC98" w14:textId="77777777" w:rsidTr="00163561">
        <w:trPr>
          <w:cantSplit/>
          <w:trHeight w:val="288"/>
        </w:trPr>
        <w:tc>
          <w:tcPr>
            <w:tcW w:w="1440" w:type="dxa"/>
            <w:tcBorders>
              <w:top w:val="single" w:sz="4" w:space="0" w:color="auto"/>
              <w:left w:val="single" w:sz="4" w:space="0" w:color="auto"/>
              <w:bottom w:val="single" w:sz="4" w:space="0" w:color="auto"/>
              <w:right w:val="single" w:sz="4" w:space="0" w:color="auto"/>
            </w:tcBorders>
          </w:tcPr>
          <w:p w14:paraId="19E53BF3" w14:textId="77777777" w:rsidR="00403C8A" w:rsidRPr="005F759F" w:rsidRDefault="00403C8A" w:rsidP="008162A1">
            <w:pPr>
              <w:spacing w:before="100" w:beforeAutospacing="1" w:after="100" w:afterAutospacing="1"/>
              <w:ind w:left="360"/>
              <w:rPr>
                <w:rFonts w:cs="Arial"/>
                <w:bCs/>
                <w:szCs w:val="20"/>
              </w:rPr>
            </w:pPr>
          </w:p>
        </w:tc>
        <w:tc>
          <w:tcPr>
            <w:tcW w:w="6930" w:type="dxa"/>
            <w:tcBorders>
              <w:top w:val="single" w:sz="4" w:space="0" w:color="auto"/>
              <w:left w:val="single" w:sz="4" w:space="0" w:color="auto"/>
              <w:bottom w:val="single" w:sz="4" w:space="0" w:color="auto"/>
              <w:right w:val="single" w:sz="4" w:space="0" w:color="auto"/>
            </w:tcBorders>
          </w:tcPr>
          <w:p w14:paraId="0A399466" w14:textId="77777777" w:rsidR="00403C8A" w:rsidRPr="005F759F" w:rsidRDefault="00403C8A" w:rsidP="008162A1">
            <w:pPr>
              <w:spacing w:before="100" w:beforeAutospacing="1" w:after="100" w:afterAutospacing="1"/>
              <w:ind w:left="360"/>
              <w:rPr>
                <w:rFonts w:cs="Arial"/>
                <w:bCs/>
                <w:szCs w:val="20"/>
              </w:rPr>
            </w:pPr>
          </w:p>
        </w:tc>
      </w:tr>
    </w:tbl>
    <w:p w14:paraId="12FBBE42" w14:textId="77777777" w:rsidR="00403C8A" w:rsidRPr="00DB3A81" w:rsidRDefault="00403C8A" w:rsidP="00FA3F68">
      <w:bookmarkStart w:id="12" w:name="_GoBack"/>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7020"/>
      </w:tblGrid>
      <w:tr w:rsidR="00403C8A" w:rsidRPr="00DB3A81" w14:paraId="1CEDA824" w14:textId="77777777" w:rsidTr="00163561">
        <w:trPr>
          <w:cantSplit/>
          <w:trHeight w:val="429"/>
          <w:tblHeader/>
        </w:trPr>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bookmarkEnd w:id="12"/>
          <w:p w14:paraId="5EBEB80D" w14:textId="77777777" w:rsidR="00403C8A" w:rsidRPr="005F759F" w:rsidRDefault="00403C8A" w:rsidP="008162A1">
            <w:pPr>
              <w:spacing w:before="100" w:beforeAutospacing="1" w:after="100" w:afterAutospacing="1"/>
              <w:rPr>
                <w:rFonts w:cs="Arial"/>
                <w:b/>
                <w:szCs w:val="28"/>
              </w:rPr>
            </w:pPr>
            <w:r w:rsidRPr="005F759F">
              <w:rPr>
                <w:rFonts w:cs="Arial"/>
                <w:b/>
                <w:szCs w:val="28"/>
              </w:rPr>
              <w:lastRenderedPageBreak/>
              <w:t>Capacity Req. #</w:t>
            </w:r>
          </w:p>
        </w:tc>
        <w:tc>
          <w:tcPr>
            <w:tcW w:w="7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A7AEE7" w14:textId="77777777" w:rsidR="00403C8A" w:rsidRPr="005F759F" w:rsidRDefault="00403C8A" w:rsidP="008162A1">
            <w:pPr>
              <w:spacing w:before="100" w:beforeAutospacing="1" w:after="100" w:afterAutospacing="1"/>
              <w:rPr>
                <w:rFonts w:cs="Arial"/>
                <w:b/>
                <w:szCs w:val="28"/>
              </w:rPr>
            </w:pPr>
            <w:r w:rsidRPr="005F759F">
              <w:rPr>
                <w:rFonts w:cs="Arial"/>
                <w:b/>
                <w:szCs w:val="28"/>
              </w:rPr>
              <w:t>Capacity Requirement Description</w:t>
            </w:r>
          </w:p>
        </w:tc>
      </w:tr>
      <w:tr w:rsidR="00403C8A" w:rsidRPr="00DB3A81" w14:paraId="6E1BB12E" w14:textId="77777777" w:rsidTr="00163561">
        <w:trPr>
          <w:cantSplit/>
        </w:trPr>
        <w:tc>
          <w:tcPr>
            <w:tcW w:w="1350" w:type="dxa"/>
            <w:tcBorders>
              <w:top w:val="single" w:sz="4" w:space="0" w:color="auto"/>
              <w:left w:val="single" w:sz="4" w:space="0" w:color="auto"/>
              <w:bottom w:val="single" w:sz="4" w:space="0" w:color="auto"/>
              <w:right w:val="single" w:sz="4" w:space="0" w:color="auto"/>
            </w:tcBorders>
          </w:tcPr>
          <w:p w14:paraId="5E8A3785" w14:textId="77777777" w:rsidR="00403C8A" w:rsidRPr="005F759F" w:rsidRDefault="00403C8A" w:rsidP="008162A1">
            <w:pPr>
              <w:spacing w:before="100" w:beforeAutospacing="1" w:after="100" w:afterAutospacing="1"/>
              <w:ind w:left="360"/>
              <w:rPr>
                <w:rFonts w:cs="Arial"/>
                <w:bCs/>
                <w:szCs w:val="28"/>
              </w:rPr>
            </w:pPr>
          </w:p>
          <w:p w14:paraId="25D0B8E8" w14:textId="77777777" w:rsidR="00DB3A81" w:rsidRPr="005F759F" w:rsidRDefault="00DB3A81" w:rsidP="00DB3A81">
            <w:pPr>
              <w:rPr>
                <w:rFonts w:cs="Arial"/>
                <w:szCs w:val="28"/>
              </w:rPr>
            </w:pPr>
          </w:p>
          <w:p w14:paraId="1AD873F9" w14:textId="77777777" w:rsidR="00DB3A81" w:rsidRPr="005F759F" w:rsidRDefault="00DB3A81" w:rsidP="00DB3A81">
            <w:pPr>
              <w:rPr>
                <w:rFonts w:cs="Arial"/>
                <w:szCs w:val="28"/>
              </w:rPr>
            </w:pPr>
          </w:p>
          <w:p w14:paraId="1B13918B" w14:textId="77777777" w:rsidR="00DB3A81" w:rsidRPr="005F759F" w:rsidRDefault="00DB3A81" w:rsidP="00DB3A81">
            <w:pPr>
              <w:rPr>
                <w:rFonts w:cs="Arial"/>
                <w:szCs w:val="28"/>
              </w:rPr>
            </w:pPr>
          </w:p>
          <w:p w14:paraId="57A55A28" w14:textId="77777777" w:rsidR="00DB3A81" w:rsidRPr="005F759F" w:rsidRDefault="00DB3A81" w:rsidP="00DB3A81">
            <w:pPr>
              <w:rPr>
                <w:rFonts w:cs="Arial"/>
                <w:szCs w:val="28"/>
              </w:rPr>
            </w:pPr>
          </w:p>
          <w:p w14:paraId="49F55167" w14:textId="77777777" w:rsidR="00DB3A81" w:rsidRPr="005F759F" w:rsidRDefault="00DB3A81" w:rsidP="00DB3A81">
            <w:pPr>
              <w:rPr>
                <w:rFonts w:cs="Arial"/>
                <w:szCs w:val="28"/>
              </w:rPr>
            </w:pPr>
          </w:p>
          <w:p w14:paraId="4709B7B7" w14:textId="77777777" w:rsidR="00DB3A81" w:rsidRPr="005F759F" w:rsidRDefault="00DB3A81" w:rsidP="00DB3A81">
            <w:pPr>
              <w:rPr>
                <w:rFonts w:cs="Arial"/>
                <w:szCs w:val="28"/>
              </w:rPr>
            </w:pPr>
          </w:p>
          <w:p w14:paraId="645826D9" w14:textId="6340C671" w:rsidR="00DB3A81" w:rsidRPr="005F759F" w:rsidRDefault="00DB3A81" w:rsidP="00DB3A81">
            <w:pPr>
              <w:rPr>
                <w:rFonts w:cs="Arial"/>
                <w:szCs w:val="28"/>
              </w:rPr>
            </w:pPr>
          </w:p>
        </w:tc>
        <w:tc>
          <w:tcPr>
            <w:tcW w:w="7020" w:type="dxa"/>
            <w:tcBorders>
              <w:top w:val="single" w:sz="4" w:space="0" w:color="auto"/>
              <w:left w:val="single" w:sz="4" w:space="0" w:color="auto"/>
              <w:bottom w:val="single" w:sz="4" w:space="0" w:color="auto"/>
              <w:right w:val="single" w:sz="4" w:space="0" w:color="auto"/>
            </w:tcBorders>
          </w:tcPr>
          <w:p w14:paraId="24D72E65" w14:textId="77777777" w:rsidR="00403C8A" w:rsidRPr="005F759F" w:rsidRDefault="00403C8A" w:rsidP="008162A1">
            <w:pPr>
              <w:spacing w:before="100" w:beforeAutospacing="1" w:after="100" w:afterAutospacing="1"/>
              <w:ind w:left="360"/>
              <w:rPr>
                <w:rFonts w:cs="Arial"/>
                <w:bCs/>
                <w:szCs w:val="28"/>
              </w:rPr>
            </w:pPr>
          </w:p>
        </w:tc>
      </w:tr>
      <w:tr w:rsidR="00403C8A" w:rsidRPr="00DB3A81" w14:paraId="6AEC549B" w14:textId="77777777" w:rsidTr="00163561">
        <w:trPr>
          <w:cantSplit/>
        </w:trPr>
        <w:tc>
          <w:tcPr>
            <w:tcW w:w="1350" w:type="dxa"/>
            <w:tcBorders>
              <w:top w:val="single" w:sz="4" w:space="0" w:color="auto"/>
              <w:left w:val="single" w:sz="4" w:space="0" w:color="auto"/>
              <w:bottom w:val="single" w:sz="4" w:space="0" w:color="auto"/>
              <w:right w:val="single" w:sz="4" w:space="0" w:color="auto"/>
            </w:tcBorders>
          </w:tcPr>
          <w:p w14:paraId="6A16B0FB" w14:textId="77777777" w:rsidR="00403C8A" w:rsidRPr="005F759F" w:rsidRDefault="00403C8A" w:rsidP="008162A1">
            <w:pPr>
              <w:spacing w:before="100" w:beforeAutospacing="1" w:after="100" w:afterAutospacing="1"/>
              <w:ind w:left="360"/>
              <w:rPr>
                <w:rFonts w:cs="Arial"/>
                <w:bCs/>
                <w:szCs w:val="28"/>
              </w:rPr>
            </w:pPr>
          </w:p>
          <w:p w14:paraId="597ED84D" w14:textId="77777777" w:rsidR="00DB3A81" w:rsidRPr="005F759F" w:rsidRDefault="00DB3A81" w:rsidP="00DB3A81">
            <w:pPr>
              <w:rPr>
                <w:rFonts w:cs="Arial"/>
                <w:szCs w:val="28"/>
              </w:rPr>
            </w:pPr>
          </w:p>
          <w:p w14:paraId="2781016E" w14:textId="77777777" w:rsidR="00DB3A81" w:rsidRPr="005F759F" w:rsidRDefault="00DB3A81" w:rsidP="00DB3A81">
            <w:pPr>
              <w:rPr>
                <w:rFonts w:cs="Arial"/>
                <w:szCs w:val="28"/>
              </w:rPr>
            </w:pPr>
          </w:p>
          <w:p w14:paraId="4D3699A6" w14:textId="77777777" w:rsidR="00DB3A81" w:rsidRPr="005F759F" w:rsidRDefault="00DB3A81" w:rsidP="00DB3A81">
            <w:pPr>
              <w:rPr>
                <w:rFonts w:cs="Arial"/>
                <w:szCs w:val="28"/>
              </w:rPr>
            </w:pPr>
          </w:p>
          <w:p w14:paraId="280506CE" w14:textId="77777777" w:rsidR="00DB3A81" w:rsidRPr="005F759F" w:rsidRDefault="00DB3A81" w:rsidP="00DB3A81">
            <w:pPr>
              <w:rPr>
                <w:rFonts w:cs="Arial"/>
                <w:szCs w:val="28"/>
              </w:rPr>
            </w:pPr>
          </w:p>
          <w:p w14:paraId="0E6E3DED" w14:textId="77777777" w:rsidR="00DB3A81" w:rsidRPr="005F759F" w:rsidRDefault="00DB3A81" w:rsidP="00DB3A81">
            <w:pPr>
              <w:rPr>
                <w:rFonts w:cs="Arial"/>
                <w:szCs w:val="28"/>
              </w:rPr>
            </w:pPr>
          </w:p>
          <w:p w14:paraId="37691F68" w14:textId="63E2CA0D" w:rsidR="00DB3A81" w:rsidRPr="005F759F" w:rsidRDefault="00DB3A81" w:rsidP="00DB3A81">
            <w:pPr>
              <w:rPr>
                <w:rFonts w:cs="Arial"/>
                <w:szCs w:val="28"/>
              </w:rPr>
            </w:pPr>
          </w:p>
        </w:tc>
        <w:tc>
          <w:tcPr>
            <w:tcW w:w="7020" w:type="dxa"/>
            <w:tcBorders>
              <w:top w:val="single" w:sz="4" w:space="0" w:color="auto"/>
              <w:left w:val="single" w:sz="4" w:space="0" w:color="auto"/>
              <w:bottom w:val="single" w:sz="4" w:space="0" w:color="auto"/>
              <w:right w:val="single" w:sz="4" w:space="0" w:color="auto"/>
            </w:tcBorders>
          </w:tcPr>
          <w:p w14:paraId="56E6AF9F" w14:textId="77777777" w:rsidR="00403C8A" w:rsidRPr="005F759F" w:rsidRDefault="00403C8A" w:rsidP="008162A1">
            <w:pPr>
              <w:spacing w:before="100" w:beforeAutospacing="1" w:after="100" w:afterAutospacing="1"/>
              <w:ind w:left="360"/>
              <w:rPr>
                <w:rFonts w:cs="Arial"/>
                <w:bCs/>
                <w:szCs w:val="28"/>
              </w:rPr>
            </w:pPr>
          </w:p>
        </w:tc>
      </w:tr>
    </w:tbl>
    <w:p w14:paraId="0776A317" w14:textId="4B47C94A" w:rsidR="00403C8A" w:rsidRDefault="00403C8A" w:rsidP="005F759F"/>
    <w:p w14:paraId="1C01FA38" w14:textId="77777777" w:rsidR="005F759F" w:rsidRPr="00DB3A81" w:rsidRDefault="005F759F" w:rsidP="005F759F"/>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7020"/>
      </w:tblGrid>
      <w:tr w:rsidR="00403C8A" w:rsidRPr="005F759F" w14:paraId="217A0BD7" w14:textId="77777777" w:rsidTr="00163561">
        <w:trPr>
          <w:cantSplit/>
          <w:trHeight w:val="827"/>
          <w:tblHeader/>
        </w:trPr>
        <w:tc>
          <w:tcPr>
            <w:tcW w:w="1350" w:type="dxa"/>
            <w:tcBorders>
              <w:top w:val="single" w:sz="4" w:space="0" w:color="auto"/>
              <w:left w:val="single" w:sz="4" w:space="0" w:color="auto"/>
              <w:bottom w:val="single" w:sz="4" w:space="0" w:color="auto"/>
              <w:right w:val="single" w:sz="4" w:space="0" w:color="auto"/>
            </w:tcBorders>
            <w:shd w:val="pct5" w:color="auto" w:fill="FFFFFF"/>
            <w:hideMark/>
          </w:tcPr>
          <w:p w14:paraId="6D5B68AB" w14:textId="77777777" w:rsidR="00403C8A" w:rsidRPr="005F759F" w:rsidRDefault="00403C8A" w:rsidP="008162A1">
            <w:pPr>
              <w:spacing w:before="100" w:beforeAutospacing="1" w:after="100" w:afterAutospacing="1"/>
              <w:rPr>
                <w:rFonts w:cs="Arial"/>
                <w:b/>
                <w:szCs w:val="28"/>
              </w:rPr>
            </w:pPr>
            <w:r w:rsidRPr="005F759F">
              <w:rPr>
                <w:rFonts w:cs="Arial"/>
                <w:b/>
                <w:szCs w:val="28"/>
              </w:rPr>
              <w:t>IT Service continuity Req. #</w:t>
            </w:r>
          </w:p>
        </w:tc>
        <w:tc>
          <w:tcPr>
            <w:tcW w:w="7020" w:type="dxa"/>
            <w:tcBorders>
              <w:top w:val="single" w:sz="4" w:space="0" w:color="auto"/>
              <w:left w:val="single" w:sz="4" w:space="0" w:color="auto"/>
              <w:bottom w:val="single" w:sz="4" w:space="0" w:color="auto"/>
              <w:right w:val="single" w:sz="4" w:space="0" w:color="auto"/>
            </w:tcBorders>
            <w:shd w:val="pct5" w:color="auto" w:fill="FFFFFF"/>
            <w:hideMark/>
          </w:tcPr>
          <w:p w14:paraId="66CB549D" w14:textId="77777777" w:rsidR="00403C8A" w:rsidRPr="005F759F" w:rsidRDefault="00403C8A" w:rsidP="008162A1">
            <w:pPr>
              <w:spacing w:before="100" w:beforeAutospacing="1" w:after="100" w:afterAutospacing="1"/>
              <w:rPr>
                <w:rFonts w:cs="Arial"/>
                <w:b/>
                <w:szCs w:val="28"/>
              </w:rPr>
            </w:pPr>
            <w:r w:rsidRPr="005F759F">
              <w:rPr>
                <w:rFonts w:cs="Arial"/>
                <w:b/>
                <w:szCs w:val="28"/>
              </w:rPr>
              <w:t>IT Service Continuity Requirement Description</w:t>
            </w:r>
          </w:p>
        </w:tc>
      </w:tr>
      <w:tr w:rsidR="00403C8A" w:rsidRPr="005F759F" w14:paraId="10009D6B" w14:textId="77777777" w:rsidTr="00163561">
        <w:trPr>
          <w:cantSplit/>
          <w:trHeight w:val="288"/>
        </w:trPr>
        <w:tc>
          <w:tcPr>
            <w:tcW w:w="1350" w:type="dxa"/>
            <w:tcBorders>
              <w:top w:val="single" w:sz="4" w:space="0" w:color="auto"/>
              <w:left w:val="single" w:sz="4" w:space="0" w:color="auto"/>
              <w:bottom w:val="single" w:sz="4" w:space="0" w:color="auto"/>
              <w:right w:val="single" w:sz="4" w:space="0" w:color="auto"/>
            </w:tcBorders>
          </w:tcPr>
          <w:p w14:paraId="6224F3CC" w14:textId="77777777" w:rsidR="00403C8A" w:rsidRPr="005F759F" w:rsidRDefault="00403C8A" w:rsidP="008162A1">
            <w:pPr>
              <w:spacing w:before="100" w:beforeAutospacing="1" w:after="100" w:afterAutospacing="1"/>
              <w:ind w:left="360"/>
              <w:rPr>
                <w:rFonts w:cs="Arial"/>
                <w:bCs/>
                <w:szCs w:val="28"/>
              </w:rPr>
            </w:pPr>
          </w:p>
        </w:tc>
        <w:tc>
          <w:tcPr>
            <w:tcW w:w="7020" w:type="dxa"/>
            <w:tcBorders>
              <w:top w:val="single" w:sz="4" w:space="0" w:color="auto"/>
              <w:left w:val="single" w:sz="4" w:space="0" w:color="auto"/>
              <w:bottom w:val="single" w:sz="4" w:space="0" w:color="auto"/>
              <w:right w:val="single" w:sz="4" w:space="0" w:color="auto"/>
            </w:tcBorders>
          </w:tcPr>
          <w:p w14:paraId="3EA9B7E5" w14:textId="77777777" w:rsidR="00403C8A" w:rsidRPr="005F759F" w:rsidRDefault="00403C8A" w:rsidP="008162A1">
            <w:pPr>
              <w:spacing w:before="100" w:beforeAutospacing="1" w:after="100" w:afterAutospacing="1"/>
              <w:ind w:left="360"/>
              <w:rPr>
                <w:rFonts w:cs="Arial"/>
                <w:bCs/>
                <w:szCs w:val="28"/>
              </w:rPr>
            </w:pPr>
          </w:p>
        </w:tc>
      </w:tr>
      <w:tr w:rsidR="00403C8A" w:rsidRPr="005F759F" w14:paraId="6536B270" w14:textId="77777777" w:rsidTr="00163561">
        <w:trPr>
          <w:cantSplit/>
          <w:trHeight w:val="288"/>
        </w:trPr>
        <w:tc>
          <w:tcPr>
            <w:tcW w:w="1350" w:type="dxa"/>
            <w:tcBorders>
              <w:top w:val="single" w:sz="4" w:space="0" w:color="auto"/>
              <w:left w:val="single" w:sz="4" w:space="0" w:color="auto"/>
              <w:bottom w:val="single" w:sz="4" w:space="0" w:color="auto"/>
              <w:right w:val="single" w:sz="4" w:space="0" w:color="auto"/>
            </w:tcBorders>
          </w:tcPr>
          <w:p w14:paraId="02A3C174" w14:textId="77777777" w:rsidR="00403C8A" w:rsidRPr="005F759F" w:rsidRDefault="00403C8A" w:rsidP="008162A1">
            <w:pPr>
              <w:spacing w:before="100" w:beforeAutospacing="1" w:after="100" w:afterAutospacing="1"/>
              <w:ind w:left="360"/>
              <w:rPr>
                <w:rFonts w:cs="Arial"/>
                <w:bCs/>
                <w:szCs w:val="28"/>
              </w:rPr>
            </w:pPr>
          </w:p>
        </w:tc>
        <w:tc>
          <w:tcPr>
            <w:tcW w:w="7020" w:type="dxa"/>
            <w:tcBorders>
              <w:top w:val="single" w:sz="4" w:space="0" w:color="auto"/>
              <w:left w:val="single" w:sz="4" w:space="0" w:color="auto"/>
              <w:bottom w:val="single" w:sz="4" w:space="0" w:color="auto"/>
              <w:right w:val="single" w:sz="4" w:space="0" w:color="auto"/>
            </w:tcBorders>
          </w:tcPr>
          <w:p w14:paraId="5F413FBA" w14:textId="77777777" w:rsidR="00403C8A" w:rsidRPr="005F759F" w:rsidRDefault="00403C8A" w:rsidP="008162A1">
            <w:pPr>
              <w:spacing w:before="100" w:beforeAutospacing="1" w:after="100" w:afterAutospacing="1"/>
              <w:ind w:left="360"/>
              <w:rPr>
                <w:rFonts w:cs="Arial"/>
                <w:bCs/>
                <w:szCs w:val="28"/>
              </w:rPr>
            </w:pPr>
          </w:p>
        </w:tc>
      </w:tr>
    </w:tbl>
    <w:p w14:paraId="7E686ACB" w14:textId="12E9041F" w:rsidR="00403C8A" w:rsidRDefault="00403C8A" w:rsidP="005F759F"/>
    <w:p w14:paraId="104FE192" w14:textId="77777777" w:rsidR="005F759F" w:rsidRPr="00DB3A81" w:rsidRDefault="005F759F" w:rsidP="005F759F"/>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7020"/>
      </w:tblGrid>
      <w:tr w:rsidR="00403C8A" w:rsidRPr="005F759F" w14:paraId="65B983E5" w14:textId="77777777" w:rsidTr="00163561">
        <w:trPr>
          <w:cantSplit/>
          <w:trHeight w:val="809"/>
          <w:tblHeader/>
        </w:trPr>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D5F479" w14:textId="77777777" w:rsidR="00403C8A" w:rsidRPr="005F759F" w:rsidRDefault="00403C8A" w:rsidP="008162A1">
            <w:pPr>
              <w:spacing w:before="100" w:beforeAutospacing="1" w:after="100" w:afterAutospacing="1"/>
              <w:rPr>
                <w:rFonts w:cs="Arial"/>
                <w:b/>
                <w:szCs w:val="28"/>
              </w:rPr>
            </w:pPr>
            <w:r w:rsidRPr="005F759F">
              <w:rPr>
                <w:rFonts w:cs="Arial"/>
                <w:b/>
                <w:szCs w:val="28"/>
              </w:rPr>
              <w:t>Information Security Req. #</w:t>
            </w:r>
          </w:p>
        </w:tc>
        <w:tc>
          <w:tcPr>
            <w:tcW w:w="7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1069D9" w14:textId="77777777" w:rsidR="00403C8A" w:rsidRPr="005F759F" w:rsidRDefault="00403C8A" w:rsidP="008162A1">
            <w:pPr>
              <w:spacing w:before="100" w:beforeAutospacing="1" w:after="100" w:afterAutospacing="1"/>
              <w:rPr>
                <w:rFonts w:cs="Arial"/>
                <w:b/>
                <w:szCs w:val="28"/>
              </w:rPr>
            </w:pPr>
            <w:r w:rsidRPr="005F759F">
              <w:rPr>
                <w:rFonts w:cs="Arial"/>
                <w:b/>
                <w:szCs w:val="28"/>
              </w:rPr>
              <w:t>Information Security Requirement Description</w:t>
            </w:r>
          </w:p>
        </w:tc>
      </w:tr>
      <w:tr w:rsidR="00403C8A" w:rsidRPr="005F759F" w14:paraId="62541E91" w14:textId="77777777" w:rsidTr="00163561">
        <w:trPr>
          <w:cantSplit/>
          <w:trHeight w:val="288"/>
        </w:trPr>
        <w:tc>
          <w:tcPr>
            <w:tcW w:w="1350" w:type="dxa"/>
            <w:tcBorders>
              <w:top w:val="single" w:sz="4" w:space="0" w:color="auto"/>
              <w:left w:val="single" w:sz="4" w:space="0" w:color="auto"/>
              <w:bottom w:val="single" w:sz="4" w:space="0" w:color="auto"/>
              <w:right w:val="single" w:sz="4" w:space="0" w:color="auto"/>
            </w:tcBorders>
          </w:tcPr>
          <w:p w14:paraId="1905CEC5" w14:textId="77777777" w:rsidR="00403C8A" w:rsidRPr="005F759F" w:rsidRDefault="00403C8A" w:rsidP="008162A1">
            <w:pPr>
              <w:spacing w:before="100" w:beforeAutospacing="1" w:after="100" w:afterAutospacing="1"/>
              <w:ind w:left="360"/>
              <w:rPr>
                <w:rFonts w:cs="Arial"/>
                <w:bCs/>
                <w:szCs w:val="28"/>
              </w:rPr>
            </w:pPr>
          </w:p>
        </w:tc>
        <w:tc>
          <w:tcPr>
            <w:tcW w:w="7020" w:type="dxa"/>
            <w:tcBorders>
              <w:top w:val="single" w:sz="4" w:space="0" w:color="auto"/>
              <w:left w:val="single" w:sz="4" w:space="0" w:color="auto"/>
              <w:bottom w:val="single" w:sz="4" w:space="0" w:color="auto"/>
              <w:right w:val="single" w:sz="4" w:space="0" w:color="auto"/>
            </w:tcBorders>
          </w:tcPr>
          <w:p w14:paraId="0EDA2899" w14:textId="77777777" w:rsidR="00403C8A" w:rsidRPr="005F759F" w:rsidRDefault="00403C8A" w:rsidP="008162A1">
            <w:pPr>
              <w:spacing w:before="100" w:beforeAutospacing="1" w:after="100" w:afterAutospacing="1"/>
              <w:ind w:left="360"/>
              <w:rPr>
                <w:rFonts w:cs="Arial"/>
                <w:bCs/>
                <w:szCs w:val="28"/>
              </w:rPr>
            </w:pPr>
          </w:p>
        </w:tc>
      </w:tr>
      <w:tr w:rsidR="00403C8A" w:rsidRPr="005F759F" w14:paraId="3F86E482" w14:textId="77777777" w:rsidTr="00163561">
        <w:trPr>
          <w:cantSplit/>
          <w:trHeight w:val="288"/>
        </w:trPr>
        <w:tc>
          <w:tcPr>
            <w:tcW w:w="1350" w:type="dxa"/>
            <w:tcBorders>
              <w:top w:val="single" w:sz="4" w:space="0" w:color="auto"/>
              <w:left w:val="single" w:sz="4" w:space="0" w:color="auto"/>
              <w:bottom w:val="single" w:sz="4" w:space="0" w:color="auto"/>
              <w:right w:val="single" w:sz="4" w:space="0" w:color="auto"/>
            </w:tcBorders>
          </w:tcPr>
          <w:p w14:paraId="5025883A" w14:textId="77777777" w:rsidR="00403C8A" w:rsidRPr="005F759F" w:rsidRDefault="00403C8A" w:rsidP="008162A1">
            <w:pPr>
              <w:spacing w:before="100" w:beforeAutospacing="1" w:after="100" w:afterAutospacing="1"/>
              <w:ind w:left="360"/>
              <w:rPr>
                <w:rFonts w:cs="Arial"/>
                <w:bCs/>
                <w:szCs w:val="28"/>
              </w:rPr>
            </w:pPr>
          </w:p>
        </w:tc>
        <w:tc>
          <w:tcPr>
            <w:tcW w:w="7020" w:type="dxa"/>
            <w:tcBorders>
              <w:top w:val="single" w:sz="4" w:space="0" w:color="auto"/>
              <w:left w:val="single" w:sz="4" w:space="0" w:color="auto"/>
              <w:bottom w:val="single" w:sz="4" w:space="0" w:color="auto"/>
              <w:right w:val="single" w:sz="4" w:space="0" w:color="auto"/>
            </w:tcBorders>
          </w:tcPr>
          <w:p w14:paraId="4AE7F3F5" w14:textId="77777777" w:rsidR="00403C8A" w:rsidRPr="005F759F" w:rsidRDefault="00403C8A" w:rsidP="008162A1">
            <w:pPr>
              <w:spacing w:before="100" w:beforeAutospacing="1" w:after="100" w:afterAutospacing="1"/>
              <w:ind w:left="360"/>
              <w:rPr>
                <w:rFonts w:cs="Arial"/>
                <w:bCs/>
                <w:szCs w:val="28"/>
              </w:rPr>
            </w:pPr>
          </w:p>
        </w:tc>
      </w:tr>
    </w:tbl>
    <w:p w14:paraId="34F91549" w14:textId="77777777" w:rsidR="00403C8A" w:rsidRPr="00DB3A81" w:rsidRDefault="00403C8A" w:rsidP="005F759F"/>
    <w:p w14:paraId="52B264FD" w14:textId="77777777" w:rsidR="00403C8A" w:rsidRPr="00352BAD" w:rsidRDefault="00403C8A" w:rsidP="00352BAD">
      <w:pPr>
        <w:pStyle w:val="Heading2"/>
      </w:pPr>
      <w:bookmarkStart w:id="13" w:name="_Toc12131497"/>
      <w:r w:rsidRPr="00352BAD">
        <w:t>Service acceptance criteria</w:t>
      </w:r>
      <w:bookmarkEnd w:id="13"/>
    </w:p>
    <w:p w14:paraId="20D92517" w14:textId="77777777" w:rsidR="00403C8A" w:rsidRPr="00DB3A81" w:rsidRDefault="00403C8A" w:rsidP="005F759F">
      <w:pPr>
        <w:pStyle w:val="BodyText05"/>
      </w:pPr>
      <w:r w:rsidRPr="00DB3A81">
        <w:t xml:space="preserve">Criteria that is set by the customer to ensure that the service is matching the functionality and usability (availability, capacity, security, etc.) requirements </w:t>
      </w:r>
    </w:p>
    <w:p w14:paraId="45709B67" w14:textId="77777777" w:rsidR="00403C8A" w:rsidRPr="00DB3A81" w:rsidRDefault="00403C8A" w:rsidP="005F759F">
      <w:pPr>
        <w:pStyle w:val="BodyText05"/>
      </w:pPr>
      <w:r w:rsidRPr="00DB3A81">
        <w:t xml:space="preserve">The following table presents the requirements of the service that has been gathered from the customer or leadership team.  </w:t>
      </w:r>
    </w:p>
    <w:tbl>
      <w:tblPr>
        <w:tblW w:w="8324"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4"/>
      </w:tblGrid>
      <w:tr w:rsidR="00403C8A" w:rsidRPr="00DB3A81" w14:paraId="73487671" w14:textId="77777777" w:rsidTr="00163561">
        <w:trPr>
          <w:cantSplit/>
          <w:trHeight w:val="429"/>
          <w:tblHeader/>
        </w:trPr>
        <w:tc>
          <w:tcPr>
            <w:tcW w:w="8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06932A" w14:textId="77777777" w:rsidR="00403C8A" w:rsidRPr="005F759F" w:rsidRDefault="00403C8A" w:rsidP="00163561">
            <w:pPr>
              <w:spacing w:before="100" w:beforeAutospacing="1" w:after="100" w:afterAutospacing="1"/>
              <w:rPr>
                <w:rFonts w:cs="Arial"/>
                <w:b/>
                <w:szCs w:val="28"/>
              </w:rPr>
            </w:pPr>
            <w:r w:rsidRPr="005F759F">
              <w:rPr>
                <w:rFonts w:cs="Arial"/>
                <w:b/>
                <w:szCs w:val="28"/>
              </w:rPr>
              <w:t>Availability Criteria #</w:t>
            </w:r>
          </w:p>
        </w:tc>
      </w:tr>
      <w:tr w:rsidR="00403C8A" w:rsidRPr="005F759F" w14:paraId="6F62772C" w14:textId="77777777" w:rsidTr="005F759F">
        <w:trPr>
          <w:cantSplit/>
        </w:trPr>
        <w:tc>
          <w:tcPr>
            <w:tcW w:w="8324" w:type="dxa"/>
            <w:tcBorders>
              <w:top w:val="single" w:sz="4" w:space="0" w:color="auto"/>
              <w:left w:val="single" w:sz="4" w:space="0" w:color="auto"/>
              <w:bottom w:val="single" w:sz="4" w:space="0" w:color="auto"/>
              <w:right w:val="single" w:sz="4" w:space="0" w:color="auto"/>
            </w:tcBorders>
          </w:tcPr>
          <w:p w14:paraId="3DF4B221" w14:textId="77777777" w:rsidR="00403C8A" w:rsidRPr="005F759F" w:rsidRDefault="00403C8A" w:rsidP="00403C8A">
            <w:pPr>
              <w:pStyle w:val="ListParagraph"/>
              <w:numPr>
                <w:ilvl w:val="0"/>
                <w:numId w:val="4"/>
              </w:numPr>
              <w:spacing w:before="100" w:beforeAutospacing="1" w:after="100" w:afterAutospacing="1"/>
              <w:rPr>
                <w:rFonts w:cs="Arial"/>
                <w:bCs/>
                <w:szCs w:val="28"/>
              </w:rPr>
            </w:pPr>
            <w:r w:rsidRPr="005F759F">
              <w:rPr>
                <w:rFonts w:cs="Arial"/>
                <w:bCs/>
                <w:szCs w:val="28"/>
              </w:rPr>
              <w:t>Continuous availability with zero downtime</w:t>
            </w:r>
          </w:p>
        </w:tc>
      </w:tr>
      <w:tr w:rsidR="00403C8A" w:rsidRPr="005F759F" w14:paraId="4940065C" w14:textId="77777777" w:rsidTr="005F759F">
        <w:trPr>
          <w:cantSplit/>
        </w:trPr>
        <w:tc>
          <w:tcPr>
            <w:tcW w:w="8324" w:type="dxa"/>
            <w:tcBorders>
              <w:top w:val="single" w:sz="4" w:space="0" w:color="auto"/>
              <w:left w:val="single" w:sz="4" w:space="0" w:color="auto"/>
              <w:bottom w:val="single" w:sz="4" w:space="0" w:color="auto"/>
              <w:right w:val="single" w:sz="4" w:space="0" w:color="auto"/>
            </w:tcBorders>
          </w:tcPr>
          <w:p w14:paraId="2F82D55C" w14:textId="77777777" w:rsidR="00403C8A" w:rsidRPr="005F759F" w:rsidRDefault="00403C8A" w:rsidP="00403C8A">
            <w:pPr>
              <w:pStyle w:val="ListParagraph"/>
              <w:numPr>
                <w:ilvl w:val="0"/>
                <w:numId w:val="4"/>
              </w:numPr>
              <w:spacing w:before="100" w:beforeAutospacing="1" w:after="100" w:afterAutospacing="1"/>
              <w:rPr>
                <w:rFonts w:cs="Arial"/>
                <w:bCs/>
                <w:szCs w:val="28"/>
              </w:rPr>
            </w:pPr>
            <w:r w:rsidRPr="005F759F">
              <w:rPr>
                <w:rFonts w:cs="Arial"/>
                <w:bCs/>
                <w:szCs w:val="28"/>
              </w:rPr>
              <w:t>Planned maintenance hours/ month shouldn’t exceed more than 4 hours</w:t>
            </w:r>
          </w:p>
        </w:tc>
      </w:tr>
    </w:tbl>
    <w:p w14:paraId="3840CC64" w14:textId="5D68CE0A" w:rsidR="00403C8A" w:rsidRDefault="00403C8A" w:rsidP="008D18CD"/>
    <w:p w14:paraId="18B5323F" w14:textId="77777777" w:rsidR="008D18CD" w:rsidRPr="00DB3A81" w:rsidRDefault="008D18CD" w:rsidP="008D18CD"/>
    <w:tbl>
      <w:tblPr>
        <w:tblW w:w="8324"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4"/>
      </w:tblGrid>
      <w:tr w:rsidR="00403C8A" w:rsidRPr="005F759F" w14:paraId="4B536E96" w14:textId="77777777" w:rsidTr="00163561">
        <w:trPr>
          <w:cantSplit/>
          <w:trHeight w:val="429"/>
          <w:tblHeader/>
        </w:trPr>
        <w:tc>
          <w:tcPr>
            <w:tcW w:w="8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EDF16B" w14:textId="77777777" w:rsidR="00403C8A" w:rsidRPr="005F759F" w:rsidRDefault="00403C8A" w:rsidP="00163561">
            <w:pPr>
              <w:spacing w:before="100" w:beforeAutospacing="1" w:after="100" w:afterAutospacing="1"/>
              <w:rPr>
                <w:rFonts w:cs="Arial"/>
                <w:b/>
                <w:szCs w:val="28"/>
              </w:rPr>
            </w:pPr>
            <w:r w:rsidRPr="005F759F">
              <w:rPr>
                <w:rFonts w:cs="Arial"/>
                <w:b/>
                <w:szCs w:val="28"/>
              </w:rPr>
              <w:t>Capacity Criteria #</w:t>
            </w:r>
          </w:p>
        </w:tc>
      </w:tr>
      <w:tr w:rsidR="00403C8A" w:rsidRPr="005F759F" w14:paraId="047A6C6B" w14:textId="77777777" w:rsidTr="005F759F">
        <w:trPr>
          <w:cantSplit/>
        </w:trPr>
        <w:tc>
          <w:tcPr>
            <w:tcW w:w="8324" w:type="dxa"/>
            <w:tcBorders>
              <w:top w:val="single" w:sz="4" w:space="0" w:color="auto"/>
              <w:left w:val="single" w:sz="4" w:space="0" w:color="auto"/>
              <w:bottom w:val="single" w:sz="4" w:space="0" w:color="auto"/>
              <w:right w:val="single" w:sz="4" w:space="0" w:color="auto"/>
            </w:tcBorders>
          </w:tcPr>
          <w:p w14:paraId="5AC64CBA" w14:textId="77777777" w:rsidR="00403C8A" w:rsidRPr="005F759F" w:rsidRDefault="00403C8A" w:rsidP="00403C8A">
            <w:pPr>
              <w:pStyle w:val="ListParagraph"/>
              <w:numPr>
                <w:ilvl w:val="0"/>
                <w:numId w:val="6"/>
              </w:numPr>
              <w:spacing w:before="100" w:beforeAutospacing="1" w:after="100" w:afterAutospacing="1"/>
              <w:rPr>
                <w:rFonts w:cs="Arial"/>
                <w:bCs/>
                <w:szCs w:val="28"/>
              </w:rPr>
            </w:pPr>
            <w:r w:rsidRPr="005F759F">
              <w:rPr>
                <w:rFonts w:cs="Arial"/>
                <w:bCs/>
                <w:szCs w:val="28"/>
              </w:rPr>
              <w:t>Network bandwidth shouldn’t be less than &lt;&gt; bits/ second</w:t>
            </w:r>
          </w:p>
        </w:tc>
      </w:tr>
      <w:tr w:rsidR="00403C8A" w:rsidRPr="005F759F" w14:paraId="2FB81DC0" w14:textId="77777777" w:rsidTr="005F759F">
        <w:trPr>
          <w:cantSplit/>
        </w:trPr>
        <w:tc>
          <w:tcPr>
            <w:tcW w:w="8324" w:type="dxa"/>
            <w:tcBorders>
              <w:top w:val="single" w:sz="4" w:space="0" w:color="auto"/>
              <w:left w:val="single" w:sz="4" w:space="0" w:color="auto"/>
              <w:bottom w:val="single" w:sz="4" w:space="0" w:color="auto"/>
              <w:right w:val="single" w:sz="4" w:space="0" w:color="auto"/>
            </w:tcBorders>
          </w:tcPr>
          <w:p w14:paraId="679DE71C" w14:textId="77777777" w:rsidR="00403C8A" w:rsidRPr="005F759F" w:rsidRDefault="00403C8A" w:rsidP="00403C8A">
            <w:pPr>
              <w:pStyle w:val="ListParagraph"/>
              <w:numPr>
                <w:ilvl w:val="0"/>
                <w:numId w:val="4"/>
              </w:numPr>
              <w:spacing w:before="100" w:beforeAutospacing="1" w:after="100" w:afterAutospacing="1"/>
              <w:rPr>
                <w:rFonts w:cs="Arial"/>
                <w:bCs/>
                <w:szCs w:val="28"/>
              </w:rPr>
            </w:pPr>
            <w:r w:rsidRPr="005F759F">
              <w:rPr>
                <w:rFonts w:cs="Arial"/>
                <w:bCs/>
                <w:szCs w:val="28"/>
              </w:rPr>
              <w:t>Throughput effective capacity should be &lt;&gt; Mbps</w:t>
            </w:r>
          </w:p>
        </w:tc>
      </w:tr>
    </w:tbl>
    <w:p w14:paraId="455A1CE6" w14:textId="77777777" w:rsidR="00403C8A" w:rsidRPr="00DB3A81" w:rsidRDefault="00403C8A" w:rsidP="008D18CD"/>
    <w:tbl>
      <w:tblPr>
        <w:tblW w:w="8324"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4"/>
      </w:tblGrid>
      <w:tr w:rsidR="00403C8A" w:rsidRPr="005F759F" w14:paraId="62565F7D" w14:textId="77777777" w:rsidTr="00163561">
        <w:trPr>
          <w:cantSplit/>
          <w:trHeight w:val="429"/>
          <w:tblHeader/>
        </w:trPr>
        <w:tc>
          <w:tcPr>
            <w:tcW w:w="8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138EB4" w14:textId="77777777" w:rsidR="00403C8A" w:rsidRPr="005F759F" w:rsidRDefault="00403C8A" w:rsidP="00163561">
            <w:pPr>
              <w:spacing w:before="100" w:beforeAutospacing="1" w:after="100" w:afterAutospacing="1"/>
              <w:rPr>
                <w:rFonts w:cs="Arial"/>
                <w:b/>
                <w:szCs w:val="28"/>
              </w:rPr>
            </w:pPr>
            <w:r w:rsidRPr="005F759F">
              <w:rPr>
                <w:rFonts w:cs="Arial"/>
                <w:b/>
                <w:szCs w:val="28"/>
              </w:rPr>
              <w:t>Security Criteria #</w:t>
            </w:r>
          </w:p>
        </w:tc>
      </w:tr>
      <w:tr w:rsidR="00403C8A" w:rsidRPr="005F759F" w14:paraId="01A0F56A" w14:textId="77777777" w:rsidTr="005F759F">
        <w:trPr>
          <w:cantSplit/>
        </w:trPr>
        <w:tc>
          <w:tcPr>
            <w:tcW w:w="8324" w:type="dxa"/>
            <w:tcBorders>
              <w:top w:val="single" w:sz="4" w:space="0" w:color="auto"/>
              <w:left w:val="single" w:sz="4" w:space="0" w:color="auto"/>
              <w:bottom w:val="single" w:sz="4" w:space="0" w:color="auto"/>
              <w:right w:val="single" w:sz="4" w:space="0" w:color="auto"/>
            </w:tcBorders>
          </w:tcPr>
          <w:p w14:paraId="269A1EEB" w14:textId="77777777" w:rsidR="00403C8A" w:rsidRPr="005F759F" w:rsidRDefault="00403C8A" w:rsidP="00403C8A">
            <w:pPr>
              <w:pStyle w:val="ListParagraph"/>
              <w:numPr>
                <w:ilvl w:val="0"/>
                <w:numId w:val="5"/>
              </w:numPr>
              <w:spacing w:before="100" w:beforeAutospacing="1" w:after="100" w:afterAutospacing="1"/>
              <w:rPr>
                <w:rFonts w:cs="Arial"/>
                <w:bCs/>
                <w:szCs w:val="28"/>
              </w:rPr>
            </w:pPr>
            <w:r w:rsidRPr="005F759F">
              <w:rPr>
                <w:rFonts w:cs="Arial"/>
                <w:bCs/>
                <w:szCs w:val="28"/>
              </w:rPr>
              <w:t>Users must have the right access privileges and entitlements</w:t>
            </w:r>
          </w:p>
        </w:tc>
      </w:tr>
      <w:tr w:rsidR="00403C8A" w:rsidRPr="005F759F" w14:paraId="1C6996E6" w14:textId="77777777" w:rsidTr="005F759F">
        <w:trPr>
          <w:cantSplit/>
        </w:trPr>
        <w:tc>
          <w:tcPr>
            <w:tcW w:w="8324" w:type="dxa"/>
            <w:tcBorders>
              <w:top w:val="single" w:sz="4" w:space="0" w:color="auto"/>
              <w:left w:val="single" w:sz="4" w:space="0" w:color="auto"/>
              <w:bottom w:val="single" w:sz="4" w:space="0" w:color="auto"/>
              <w:right w:val="single" w:sz="4" w:space="0" w:color="auto"/>
            </w:tcBorders>
          </w:tcPr>
          <w:p w14:paraId="16F3A765" w14:textId="77777777" w:rsidR="00403C8A" w:rsidRPr="005F759F" w:rsidRDefault="00403C8A" w:rsidP="00403C8A">
            <w:pPr>
              <w:pStyle w:val="ListParagraph"/>
              <w:numPr>
                <w:ilvl w:val="0"/>
                <w:numId w:val="5"/>
              </w:numPr>
              <w:spacing w:before="100" w:beforeAutospacing="1" w:after="100" w:afterAutospacing="1"/>
              <w:rPr>
                <w:rFonts w:cs="Arial"/>
                <w:bCs/>
                <w:szCs w:val="28"/>
              </w:rPr>
            </w:pPr>
            <w:r w:rsidRPr="005F759F">
              <w:rPr>
                <w:rFonts w:cs="Arial"/>
                <w:bCs/>
                <w:szCs w:val="28"/>
              </w:rPr>
              <w:t>Security incidents shouldn’t be more than &lt;&gt; in a month</w:t>
            </w:r>
          </w:p>
        </w:tc>
      </w:tr>
    </w:tbl>
    <w:p w14:paraId="19CEC64B" w14:textId="2590489E" w:rsidR="00403C8A" w:rsidRDefault="00403C8A" w:rsidP="008D18CD"/>
    <w:p w14:paraId="2B3E9FE1" w14:textId="77777777" w:rsidR="008D18CD" w:rsidRPr="00DB3A81" w:rsidRDefault="008D18CD" w:rsidP="008D18CD"/>
    <w:tbl>
      <w:tblPr>
        <w:tblW w:w="8324"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4"/>
      </w:tblGrid>
      <w:tr w:rsidR="00403C8A" w:rsidRPr="00DB3A81" w14:paraId="2742B276" w14:textId="77777777" w:rsidTr="00163561">
        <w:trPr>
          <w:cantSplit/>
          <w:trHeight w:val="429"/>
          <w:tblHeader/>
        </w:trPr>
        <w:tc>
          <w:tcPr>
            <w:tcW w:w="8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99E714" w14:textId="77777777" w:rsidR="00403C8A" w:rsidRPr="005F759F" w:rsidRDefault="00403C8A" w:rsidP="00163561">
            <w:pPr>
              <w:spacing w:before="100" w:beforeAutospacing="1" w:after="100" w:afterAutospacing="1"/>
              <w:rPr>
                <w:rFonts w:cs="Arial"/>
                <w:b/>
                <w:szCs w:val="28"/>
              </w:rPr>
            </w:pPr>
            <w:r w:rsidRPr="005F759F">
              <w:rPr>
                <w:rFonts w:cs="Arial"/>
                <w:b/>
                <w:szCs w:val="28"/>
              </w:rPr>
              <w:t>Continuity Criteria #</w:t>
            </w:r>
          </w:p>
        </w:tc>
      </w:tr>
      <w:tr w:rsidR="00403C8A" w:rsidRPr="00DB3A81" w14:paraId="59670BD2" w14:textId="77777777" w:rsidTr="005F759F">
        <w:trPr>
          <w:cantSplit/>
        </w:trPr>
        <w:tc>
          <w:tcPr>
            <w:tcW w:w="8324" w:type="dxa"/>
            <w:tcBorders>
              <w:top w:val="single" w:sz="4" w:space="0" w:color="auto"/>
              <w:left w:val="single" w:sz="4" w:space="0" w:color="auto"/>
              <w:bottom w:val="single" w:sz="4" w:space="0" w:color="auto"/>
              <w:right w:val="single" w:sz="4" w:space="0" w:color="auto"/>
            </w:tcBorders>
          </w:tcPr>
          <w:p w14:paraId="44C51FF0" w14:textId="77777777" w:rsidR="00403C8A" w:rsidRPr="005F759F" w:rsidRDefault="00403C8A" w:rsidP="00403C8A">
            <w:pPr>
              <w:pStyle w:val="ListParagraph"/>
              <w:numPr>
                <w:ilvl w:val="0"/>
                <w:numId w:val="7"/>
              </w:numPr>
              <w:spacing w:before="100" w:beforeAutospacing="1" w:after="100" w:afterAutospacing="1"/>
              <w:rPr>
                <w:rFonts w:cs="Arial"/>
                <w:bCs/>
                <w:szCs w:val="28"/>
              </w:rPr>
            </w:pPr>
            <w:r w:rsidRPr="005F759F">
              <w:rPr>
                <w:rFonts w:cs="Arial"/>
                <w:bCs/>
                <w:szCs w:val="28"/>
              </w:rPr>
              <w:t>Time to recover network services within &lt;&gt; hour of outage</w:t>
            </w:r>
          </w:p>
        </w:tc>
      </w:tr>
      <w:tr w:rsidR="00403C8A" w:rsidRPr="00DB3A81" w14:paraId="0AA5B669" w14:textId="77777777" w:rsidTr="005F759F">
        <w:trPr>
          <w:cantSplit/>
        </w:trPr>
        <w:tc>
          <w:tcPr>
            <w:tcW w:w="8324" w:type="dxa"/>
            <w:tcBorders>
              <w:top w:val="single" w:sz="4" w:space="0" w:color="auto"/>
              <w:left w:val="single" w:sz="4" w:space="0" w:color="auto"/>
              <w:bottom w:val="single" w:sz="4" w:space="0" w:color="auto"/>
              <w:right w:val="single" w:sz="4" w:space="0" w:color="auto"/>
            </w:tcBorders>
          </w:tcPr>
          <w:p w14:paraId="613D6056" w14:textId="77777777" w:rsidR="00403C8A" w:rsidRPr="005F759F" w:rsidRDefault="00403C8A" w:rsidP="00403C8A">
            <w:pPr>
              <w:pStyle w:val="ListParagraph"/>
              <w:numPr>
                <w:ilvl w:val="0"/>
                <w:numId w:val="7"/>
              </w:numPr>
              <w:spacing w:before="100" w:beforeAutospacing="1" w:after="100" w:afterAutospacing="1"/>
              <w:rPr>
                <w:rFonts w:cs="Arial"/>
                <w:bCs/>
                <w:szCs w:val="28"/>
              </w:rPr>
            </w:pPr>
            <w:r w:rsidRPr="005F759F">
              <w:rPr>
                <w:rFonts w:cs="Arial"/>
                <w:bCs/>
                <w:szCs w:val="28"/>
              </w:rPr>
              <w:t>Time needed to restart critical systems at hot site within &lt;&gt; hours of outage</w:t>
            </w:r>
          </w:p>
        </w:tc>
      </w:tr>
    </w:tbl>
    <w:p w14:paraId="12539497" w14:textId="77777777" w:rsidR="00403C8A" w:rsidRPr="00DB3A81" w:rsidRDefault="00403C8A" w:rsidP="005F759F"/>
    <w:p w14:paraId="2B783268" w14:textId="77777777" w:rsidR="00403C8A" w:rsidRPr="00352BAD" w:rsidRDefault="00403C8A" w:rsidP="00352BAD">
      <w:pPr>
        <w:pStyle w:val="Heading2"/>
      </w:pPr>
      <w:bookmarkStart w:id="14" w:name="_Toc12131498"/>
      <w:r w:rsidRPr="00352BAD">
        <w:t>Technical resources needed (Hardware &amp; Software) for Service A</w:t>
      </w:r>
      <w:bookmarkEnd w:id="14"/>
    </w:p>
    <w:p w14:paraId="3D32998C" w14:textId="77777777" w:rsidR="00403C8A" w:rsidRPr="00DB3A81" w:rsidRDefault="00403C8A" w:rsidP="00352BAD"/>
    <w:tbl>
      <w:tblPr>
        <w:tblStyle w:val="TableGrid"/>
        <w:tblW w:w="0" w:type="auto"/>
        <w:tblInd w:w="715" w:type="dxa"/>
        <w:tblLook w:val="04A0" w:firstRow="1" w:lastRow="0" w:firstColumn="1" w:lastColumn="0" w:noHBand="0" w:noVBand="1"/>
      </w:tblPr>
      <w:tblGrid>
        <w:gridCol w:w="8302"/>
      </w:tblGrid>
      <w:tr w:rsidR="00403C8A" w:rsidRPr="00DB3A81" w14:paraId="085423D4" w14:textId="77777777" w:rsidTr="008D18CD">
        <w:trPr>
          <w:trHeight w:val="288"/>
        </w:trPr>
        <w:tc>
          <w:tcPr>
            <w:tcW w:w="8302" w:type="dxa"/>
            <w:shd w:val="clear" w:color="auto" w:fill="D9D9D9" w:themeFill="background1" w:themeFillShade="D9"/>
            <w:vAlign w:val="center"/>
          </w:tcPr>
          <w:p w14:paraId="59395A90" w14:textId="77777777" w:rsidR="00403C8A" w:rsidRPr="005F759F" w:rsidRDefault="00403C8A" w:rsidP="008D18CD">
            <w:pPr>
              <w:spacing w:before="100" w:beforeAutospacing="1" w:after="100" w:afterAutospacing="1"/>
              <w:jc w:val="left"/>
              <w:rPr>
                <w:rFonts w:cs="Arial"/>
                <w:b/>
                <w:szCs w:val="28"/>
              </w:rPr>
            </w:pPr>
            <w:r w:rsidRPr="005F759F">
              <w:rPr>
                <w:rFonts w:cs="Arial"/>
                <w:b/>
                <w:szCs w:val="28"/>
              </w:rPr>
              <w:t>Service A</w:t>
            </w:r>
          </w:p>
        </w:tc>
      </w:tr>
      <w:tr w:rsidR="005F759F" w:rsidRPr="00DB3A81" w14:paraId="1C8C5A60" w14:textId="77777777" w:rsidTr="008D18CD">
        <w:trPr>
          <w:trHeight w:val="288"/>
        </w:trPr>
        <w:tc>
          <w:tcPr>
            <w:tcW w:w="8302" w:type="dxa"/>
            <w:shd w:val="clear" w:color="auto" w:fill="D9D9D9" w:themeFill="background1" w:themeFillShade="D9"/>
            <w:vAlign w:val="center"/>
          </w:tcPr>
          <w:p w14:paraId="7877873E" w14:textId="22F40EB2" w:rsidR="005F759F" w:rsidRPr="005F759F" w:rsidRDefault="005F759F" w:rsidP="008D18CD">
            <w:pPr>
              <w:spacing w:before="100" w:beforeAutospacing="1" w:after="100" w:afterAutospacing="1"/>
              <w:jc w:val="left"/>
              <w:rPr>
                <w:rFonts w:cs="Arial"/>
                <w:b/>
                <w:szCs w:val="28"/>
              </w:rPr>
            </w:pPr>
            <w:r w:rsidRPr="005F759F">
              <w:rPr>
                <w:rFonts w:cs="Arial"/>
                <w:b/>
                <w:szCs w:val="28"/>
              </w:rPr>
              <w:t>Hardware needed for Service A:</w:t>
            </w:r>
          </w:p>
        </w:tc>
      </w:tr>
      <w:tr w:rsidR="005F759F" w:rsidRPr="00DB3A81" w14:paraId="543D53E4" w14:textId="77777777" w:rsidTr="00352BAD">
        <w:trPr>
          <w:trHeight w:val="288"/>
        </w:trPr>
        <w:tc>
          <w:tcPr>
            <w:tcW w:w="8302" w:type="dxa"/>
            <w:shd w:val="clear" w:color="auto" w:fill="auto"/>
            <w:vAlign w:val="center"/>
          </w:tcPr>
          <w:p w14:paraId="680CF5C4" w14:textId="6FA4989B" w:rsidR="005F759F" w:rsidRPr="005F759F" w:rsidRDefault="005F759F" w:rsidP="00352BAD">
            <w:pPr>
              <w:pStyle w:val="ListParagraph"/>
              <w:numPr>
                <w:ilvl w:val="0"/>
                <w:numId w:val="21"/>
              </w:numPr>
              <w:spacing w:after="120"/>
              <w:jc w:val="left"/>
              <w:rPr>
                <w:rFonts w:cs="Arial"/>
                <w:b/>
                <w:szCs w:val="28"/>
              </w:rPr>
            </w:pPr>
            <w:r w:rsidRPr="005F759F">
              <w:rPr>
                <w:rFonts w:cs="Arial"/>
                <w:bCs/>
                <w:sz w:val="18"/>
              </w:rPr>
              <w:t>A</w:t>
            </w:r>
          </w:p>
        </w:tc>
      </w:tr>
      <w:tr w:rsidR="005F759F" w:rsidRPr="00DB3A81" w14:paraId="39F294A4" w14:textId="77777777" w:rsidTr="00352BAD">
        <w:trPr>
          <w:trHeight w:val="288"/>
        </w:trPr>
        <w:tc>
          <w:tcPr>
            <w:tcW w:w="8302" w:type="dxa"/>
            <w:shd w:val="clear" w:color="auto" w:fill="FFFFFF" w:themeFill="background1"/>
            <w:vAlign w:val="center"/>
          </w:tcPr>
          <w:p w14:paraId="7741FF78" w14:textId="2A3D3743" w:rsidR="005F759F" w:rsidRPr="005F759F" w:rsidRDefault="005F759F" w:rsidP="00352BAD">
            <w:pPr>
              <w:pStyle w:val="ListParagraph"/>
              <w:numPr>
                <w:ilvl w:val="0"/>
                <w:numId w:val="21"/>
              </w:numPr>
              <w:spacing w:after="120"/>
              <w:jc w:val="left"/>
              <w:rPr>
                <w:rFonts w:cs="Arial"/>
                <w:bCs/>
                <w:sz w:val="18"/>
              </w:rPr>
            </w:pPr>
            <w:r>
              <w:rPr>
                <w:rFonts w:cs="Arial"/>
                <w:bCs/>
                <w:sz w:val="18"/>
              </w:rPr>
              <w:t>B</w:t>
            </w:r>
          </w:p>
        </w:tc>
      </w:tr>
      <w:tr w:rsidR="005F759F" w:rsidRPr="00DB3A81" w14:paraId="386C3A82" w14:textId="77777777" w:rsidTr="00352BAD">
        <w:trPr>
          <w:trHeight w:val="288"/>
        </w:trPr>
        <w:tc>
          <w:tcPr>
            <w:tcW w:w="8302" w:type="dxa"/>
            <w:shd w:val="clear" w:color="auto" w:fill="FFFFFF" w:themeFill="background1"/>
            <w:vAlign w:val="center"/>
          </w:tcPr>
          <w:p w14:paraId="3CA59C5C" w14:textId="2B0D52D6" w:rsidR="005F759F" w:rsidRDefault="005F759F" w:rsidP="00352BAD">
            <w:pPr>
              <w:pStyle w:val="ListParagraph"/>
              <w:numPr>
                <w:ilvl w:val="0"/>
                <w:numId w:val="21"/>
              </w:numPr>
              <w:spacing w:after="120"/>
              <w:jc w:val="left"/>
              <w:rPr>
                <w:rFonts w:cs="Arial"/>
                <w:bCs/>
                <w:sz w:val="18"/>
              </w:rPr>
            </w:pPr>
            <w:r>
              <w:rPr>
                <w:rFonts w:cs="Arial"/>
                <w:bCs/>
                <w:sz w:val="18"/>
              </w:rPr>
              <w:t>C</w:t>
            </w:r>
          </w:p>
        </w:tc>
      </w:tr>
      <w:tr w:rsidR="005F759F" w:rsidRPr="00DB3A81" w14:paraId="6A7BF02F" w14:textId="77777777" w:rsidTr="00352BAD">
        <w:trPr>
          <w:trHeight w:val="288"/>
        </w:trPr>
        <w:tc>
          <w:tcPr>
            <w:tcW w:w="8302" w:type="dxa"/>
            <w:shd w:val="clear" w:color="auto" w:fill="FFFFFF" w:themeFill="background1"/>
            <w:vAlign w:val="center"/>
          </w:tcPr>
          <w:p w14:paraId="74DD57BD" w14:textId="35115476" w:rsidR="005F759F" w:rsidRDefault="005F759F" w:rsidP="00352BAD">
            <w:pPr>
              <w:pStyle w:val="ListParagraph"/>
              <w:numPr>
                <w:ilvl w:val="0"/>
                <w:numId w:val="21"/>
              </w:numPr>
              <w:spacing w:after="120"/>
              <w:jc w:val="left"/>
              <w:rPr>
                <w:rFonts w:cs="Arial"/>
                <w:bCs/>
                <w:sz w:val="18"/>
              </w:rPr>
            </w:pPr>
            <w:r>
              <w:rPr>
                <w:rFonts w:cs="Arial"/>
                <w:bCs/>
                <w:sz w:val="18"/>
              </w:rPr>
              <w:t>D</w:t>
            </w:r>
          </w:p>
        </w:tc>
      </w:tr>
      <w:tr w:rsidR="005F759F" w:rsidRPr="00DB3A81" w14:paraId="685F12FB" w14:textId="77777777" w:rsidTr="00352BAD">
        <w:trPr>
          <w:trHeight w:val="288"/>
        </w:trPr>
        <w:tc>
          <w:tcPr>
            <w:tcW w:w="8302" w:type="dxa"/>
            <w:shd w:val="clear" w:color="auto" w:fill="FFFFFF" w:themeFill="background1"/>
            <w:vAlign w:val="center"/>
          </w:tcPr>
          <w:p w14:paraId="132E0AC0" w14:textId="74E20210" w:rsidR="005F759F" w:rsidRDefault="005F759F" w:rsidP="00352BAD">
            <w:pPr>
              <w:pStyle w:val="ListParagraph"/>
              <w:numPr>
                <w:ilvl w:val="0"/>
                <w:numId w:val="21"/>
              </w:numPr>
              <w:spacing w:after="120"/>
              <w:jc w:val="left"/>
              <w:rPr>
                <w:rFonts w:cs="Arial"/>
                <w:bCs/>
                <w:sz w:val="18"/>
              </w:rPr>
            </w:pPr>
            <w:r>
              <w:rPr>
                <w:rFonts w:cs="Arial"/>
                <w:bCs/>
                <w:sz w:val="18"/>
              </w:rPr>
              <w:t>E</w:t>
            </w:r>
          </w:p>
        </w:tc>
      </w:tr>
      <w:tr w:rsidR="005F759F" w:rsidRPr="00DB3A81" w14:paraId="6B519D6D" w14:textId="77777777" w:rsidTr="00352BAD">
        <w:trPr>
          <w:trHeight w:val="288"/>
        </w:trPr>
        <w:tc>
          <w:tcPr>
            <w:tcW w:w="8302" w:type="dxa"/>
            <w:shd w:val="clear" w:color="auto" w:fill="FFFFFF" w:themeFill="background1"/>
            <w:vAlign w:val="center"/>
          </w:tcPr>
          <w:p w14:paraId="0F9F3F71" w14:textId="1D761FCB" w:rsidR="005F759F" w:rsidRDefault="005F759F" w:rsidP="00352BAD">
            <w:pPr>
              <w:pStyle w:val="ListParagraph"/>
              <w:numPr>
                <w:ilvl w:val="0"/>
                <w:numId w:val="21"/>
              </w:numPr>
              <w:spacing w:after="120"/>
              <w:jc w:val="left"/>
              <w:rPr>
                <w:rFonts w:cs="Arial"/>
                <w:bCs/>
                <w:sz w:val="18"/>
              </w:rPr>
            </w:pPr>
            <w:r>
              <w:rPr>
                <w:rFonts w:cs="Arial"/>
                <w:bCs/>
                <w:sz w:val="18"/>
              </w:rPr>
              <w:t>F</w:t>
            </w:r>
          </w:p>
        </w:tc>
      </w:tr>
      <w:tr w:rsidR="005F759F" w:rsidRPr="005F759F" w14:paraId="3BE60B12" w14:textId="77777777" w:rsidTr="008D18CD">
        <w:trPr>
          <w:trHeight w:val="359"/>
        </w:trPr>
        <w:tc>
          <w:tcPr>
            <w:tcW w:w="8302" w:type="dxa"/>
            <w:shd w:val="clear" w:color="auto" w:fill="BFBFBF" w:themeFill="background1" w:themeFillShade="BF"/>
            <w:vAlign w:val="center"/>
          </w:tcPr>
          <w:p w14:paraId="595F6657" w14:textId="77FF0A73" w:rsidR="005F759F" w:rsidRPr="005F759F" w:rsidRDefault="005F759F" w:rsidP="008D18CD">
            <w:pPr>
              <w:spacing w:before="100" w:beforeAutospacing="1" w:after="100" w:afterAutospacing="1"/>
              <w:jc w:val="left"/>
              <w:rPr>
                <w:rFonts w:cs="Arial"/>
                <w:b/>
                <w:szCs w:val="28"/>
              </w:rPr>
            </w:pPr>
            <w:r w:rsidRPr="005F759F">
              <w:rPr>
                <w:rFonts w:cs="Arial"/>
                <w:b/>
                <w:szCs w:val="28"/>
              </w:rPr>
              <w:t>Software needed for Service A:</w:t>
            </w:r>
          </w:p>
        </w:tc>
      </w:tr>
      <w:tr w:rsidR="00352BAD" w:rsidRPr="00352BAD" w14:paraId="45904FFF" w14:textId="77777777" w:rsidTr="00352BAD">
        <w:trPr>
          <w:trHeight w:val="288"/>
        </w:trPr>
        <w:tc>
          <w:tcPr>
            <w:tcW w:w="8302" w:type="dxa"/>
            <w:shd w:val="clear" w:color="auto" w:fill="auto"/>
          </w:tcPr>
          <w:p w14:paraId="5542AB14" w14:textId="77777777" w:rsidR="00352BAD" w:rsidRPr="00352BAD" w:rsidRDefault="00352BAD" w:rsidP="00352BAD">
            <w:pPr>
              <w:pStyle w:val="ListParagraph"/>
              <w:numPr>
                <w:ilvl w:val="0"/>
                <w:numId w:val="9"/>
              </w:numPr>
              <w:spacing w:before="100" w:beforeAutospacing="1" w:after="100" w:afterAutospacing="1" w:line="360" w:lineRule="auto"/>
              <w:rPr>
                <w:rFonts w:cs="Arial"/>
                <w:bCs/>
                <w:szCs w:val="28"/>
              </w:rPr>
            </w:pPr>
            <w:r w:rsidRPr="00352BAD">
              <w:rPr>
                <w:rFonts w:cs="Arial"/>
                <w:bCs/>
                <w:szCs w:val="28"/>
              </w:rPr>
              <w:t>Operating systems</w:t>
            </w:r>
          </w:p>
          <w:p w14:paraId="38236185" w14:textId="77777777" w:rsidR="00352BAD" w:rsidRPr="00352BAD" w:rsidRDefault="00352BAD" w:rsidP="00352BAD">
            <w:pPr>
              <w:pStyle w:val="ListParagraph"/>
              <w:numPr>
                <w:ilvl w:val="0"/>
                <w:numId w:val="22"/>
              </w:numPr>
              <w:spacing w:before="100" w:beforeAutospacing="1" w:after="100" w:afterAutospacing="1" w:line="360" w:lineRule="auto"/>
              <w:rPr>
                <w:rFonts w:cs="Arial"/>
                <w:bCs/>
                <w:szCs w:val="28"/>
              </w:rPr>
            </w:pPr>
            <w:r w:rsidRPr="00352BAD">
              <w:rPr>
                <w:rFonts w:cs="Arial"/>
                <w:bCs/>
                <w:szCs w:val="28"/>
              </w:rPr>
              <w:t>ABC</w:t>
            </w:r>
          </w:p>
          <w:p w14:paraId="1B87D8AE" w14:textId="4060F2F3" w:rsidR="00352BAD" w:rsidRPr="00352BAD" w:rsidRDefault="00352BAD" w:rsidP="00352BAD">
            <w:pPr>
              <w:pStyle w:val="ListParagraph"/>
              <w:numPr>
                <w:ilvl w:val="0"/>
                <w:numId w:val="22"/>
              </w:numPr>
              <w:spacing w:before="100" w:beforeAutospacing="1" w:after="100" w:afterAutospacing="1"/>
              <w:rPr>
                <w:rFonts w:cs="Arial"/>
                <w:b/>
                <w:szCs w:val="28"/>
              </w:rPr>
            </w:pPr>
            <w:r w:rsidRPr="00352BAD">
              <w:rPr>
                <w:rFonts w:cs="Arial"/>
                <w:bCs/>
                <w:szCs w:val="28"/>
              </w:rPr>
              <w:t>CDE</w:t>
            </w:r>
          </w:p>
        </w:tc>
      </w:tr>
      <w:tr w:rsidR="00352BAD" w:rsidRPr="00352BAD" w14:paraId="4C9FEE6B" w14:textId="77777777" w:rsidTr="00352BAD">
        <w:trPr>
          <w:trHeight w:val="288"/>
        </w:trPr>
        <w:tc>
          <w:tcPr>
            <w:tcW w:w="8302" w:type="dxa"/>
            <w:shd w:val="clear" w:color="auto" w:fill="auto"/>
          </w:tcPr>
          <w:p w14:paraId="6FABFEA3" w14:textId="77777777" w:rsidR="00352BAD" w:rsidRPr="00352BAD" w:rsidRDefault="00352BAD" w:rsidP="00352BAD">
            <w:pPr>
              <w:pStyle w:val="ListParagraph"/>
              <w:numPr>
                <w:ilvl w:val="0"/>
                <w:numId w:val="9"/>
              </w:numPr>
              <w:spacing w:before="100" w:beforeAutospacing="1" w:after="100" w:afterAutospacing="1" w:line="360" w:lineRule="auto"/>
              <w:rPr>
                <w:rFonts w:cs="Arial"/>
                <w:bCs/>
                <w:szCs w:val="28"/>
              </w:rPr>
            </w:pPr>
            <w:r w:rsidRPr="00352BAD">
              <w:rPr>
                <w:rFonts w:cs="Arial"/>
                <w:bCs/>
                <w:szCs w:val="28"/>
              </w:rPr>
              <w:t>Middleware</w:t>
            </w:r>
          </w:p>
          <w:p w14:paraId="713D29F9" w14:textId="4163B039" w:rsidR="00352BAD" w:rsidRDefault="00352BAD" w:rsidP="00352BAD">
            <w:pPr>
              <w:pStyle w:val="ListParagraph"/>
              <w:numPr>
                <w:ilvl w:val="1"/>
                <w:numId w:val="9"/>
              </w:numPr>
              <w:spacing w:before="100" w:beforeAutospacing="1" w:after="100" w:afterAutospacing="1" w:line="360" w:lineRule="auto"/>
              <w:ind w:left="1054"/>
              <w:rPr>
                <w:rFonts w:cs="Arial"/>
                <w:bCs/>
                <w:szCs w:val="28"/>
              </w:rPr>
            </w:pPr>
          </w:p>
          <w:p w14:paraId="30948430" w14:textId="263242E6" w:rsidR="00352BAD" w:rsidRPr="00352BAD" w:rsidRDefault="00352BAD" w:rsidP="00352BAD">
            <w:pPr>
              <w:pStyle w:val="ListParagraph"/>
              <w:numPr>
                <w:ilvl w:val="1"/>
                <w:numId w:val="9"/>
              </w:numPr>
              <w:spacing w:before="100" w:beforeAutospacing="1" w:after="100" w:afterAutospacing="1" w:line="360" w:lineRule="auto"/>
              <w:ind w:left="1054"/>
              <w:rPr>
                <w:rFonts w:cs="Arial"/>
                <w:bCs/>
                <w:szCs w:val="28"/>
              </w:rPr>
            </w:pPr>
          </w:p>
        </w:tc>
      </w:tr>
      <w:tr w:rsidR="00352BAD" w:rsidRPr="00352BAD" w14:paraId="193F4ADA" w14:textId="77777777" w:rsidTr="00352BAD">
        <w:trPr>
          <w:trHeight w:val="288"/>
        </w:trPr>
        <w:tc>
          <w:tcPr>
            <w:tcW w:w="8302" w:type="dxa"/>
            <w:shd w:val="clear" w:color="auto" w:fill="auto"/>
          </w:tcPr>
          <w:p w14:paraId="7C1093D0" w14:textId="77777777" w:rsidR="00352BAD" w:rsidRPr="00DB3A81" w:rsidRDefault="00352BAD" w:rsidP="00352BAD">
            <w:pPr>
              <w:pStyle w:val="ListParagraph"/>
              <w:numPr>
                <w:ilvl w:val="0"/>
                <w:numId w:val="9"/>
              </w:numPr>
              <w:spacing w:before="100" w:beforeAutospacing="1" w:after="100" w:afterAutospacing="1" w:line="360" w:lineRule="auto"/>
              <w:rPr>
                <w:rFonts w:cs="Arial"/>
                <w:bCs/>
                <w:sz w:val="18"/>
              </w:rPr>
            </w:pPr>
            <w:r w:rsidRPr="00DB3A81">
              <w:rPr>
                <w:rFonts w:cs="Arial"/>
                <w:bCs/>
                <w:sz w:val="18"/>
              </w:rPr>
              <w:t>Application software</w:t>
            </w:r>
          </w:p>
          <w:p w14:paraId="06E568BC" w14:textId="727FFA8F" w:rsidR="00352BAD" w:rsidRDefault="00352BAD" w:rsidP="00352BAD">
            <w:pPr>
              <w:pStyle w:val="ListParagraph"/>
              <w:numPr>
                <w:ilvl w:val="1"/>
                <w:numId w:val="9"/>
              </w:numPr>
              <w:spacing w:before="100" w:beforeAutospacing="1" w:after="100" w:afterAutospacing="1" w:line="360" w:lineRule="auto"/>
              <w:ind w:left="1054"/>
              <w:rPr>
                <w:rFonts w:cs="Arial"/>
                <w:bCs/>
                <w:szCs w:val="28"/>
              </w:rPr>
            </w:pPr>
          </w:p>
          <w:p w14:paraId="5C7BECFB" w14:textId="4977758C" w:rsidR="00352BAD" w:rsidRPr="00352BAD" w:rsidRDefault="00352BAD" w:rsidP="00352BAD">
            <w:pPr>
              <w:pStyle w:val="ListParagraph"/>
              <w:numPr>
                <w:ilvl w:val="1"/>
                <w:numId w:val="9"/>
              </w:numPr>
              <w:spacing w:before="100" w:beforeAutospacing="1" w:after="100" w:afterAutospacing="1" w:line="360" w:lineRule="auto"/>
              <w:ind w:left="1054"/>
              <w:rPr>
                <w:rFonts w:cs="Arial"/>
                <w:bCs/>
                <w:szCs w:val="28"/>
              </w:rPr>
            </w:pPr>
          </w:p>
        </w:tc>
      </w:tr>
      <w:tr w:rsidR="00352BAD" w:rsidRPr="00352BAD" w14:paraId="013187A8" w14:textId="77777777" w:rsidTr="00352BAD">
        <w:trPr>
          <w:trHeight w:val="288"/>
        </w:trPr>
        <w:tc>
          <w:tcPr>
            <w:tcW w:w="8302" w:type="dxa"/>
            <w:shd w:val="clear" w:color="auto" w:fill="auto"/>
          </w:tcPr>
          <w:p w14:paraId="0C7C0F81" w14:textId="4D9BA49C" w:rsidR="00352BAD" w:rsidRPr="00DB3A81" w:rsidRDefault="00352BAD" w:rsidP="00352BAD">
            <w:pPr>
              <w:pStyle w:val="ListParagraph"/>
              <w:numPr>
                <w:ilvl w:val="0"/>
                <w:numId w:val="9"/>
              </w:numPr>
              <w:spacing w:before="100" w:beforeAutospacing="1" w:after="100" w:afterAutospacing="1" w:line="360" w:lineRule="auto"/>
              <w:rPr>
                <w:rFonts w:cs="Arial"/>
                <w:bCs/>
                <w:sz w:val="18"/>
              </w:rPr>
            </w:pPr>
            <w:r>
              <w:rPr>
                <w:rFonts w:cs="Arial"/>
                <w:bCs/>
                <w:sz w:val="18"/>
              </w:rPr>
              <w:t>Utility</w:t>
            </w:r>
            <w:r w:rsidRPr="00DB3A81">
              <w:rPr>
                <w:rFonts w:cs="Arial"/>
                <w:bCs/>
                <w:sz w:val="18"/>
              </w:rPr>
              <w:t xml:space="preserve"> software</w:t>
            </w:r>
          </w:p>
          <w:p w14:paraId="0E6B8F33" w14:textId="77777777" w:rsidR="00352BAD" w:rsidRDefault="00352BAD" w:rsidP="00352BAD">
            <w:pPr>
              <w:pStyle w:val="ListParagraph"/>
              <w:numPr>
                <w:ilvl w:val="1"/>
                <w:numId w:val="9"/>
              </w:numPr>
              <w:spacing w:before="100" w:beforeAutospacing="1" w:after="100" w:afterAutospacing="1" w:line="360" w:lineRule="auto"/>
              <w:ind w:left="1054"/>
              <w:rPr>
                <w:rFonts w:cs="Arial"/>
                <w:bCs/>
                <w:szCs w:val="28"/>
              </w:rPr>
            </w:pPr>
          </w:p>
          <w:p w14:paraId="4BB5314F" w14:textId="77777777" w:rsidR="00352BAD" w:rsidRPr="00DB3A81" w:rsidRDefault="00352BAD" w:rsidP="00352BAD">
            <w:pPr>
              <w:pStyle w:val="ListParagraph"/>
              <w:numPr>
                <w:ilvl w:val="1"/>
                <w:numId w:val="9"/>
              </w:numPr>
              <w:spacing w:before="100" w:beforeAutospacing="1" w:after="100" w:afterAutospacing="1" w:line="360" w:lineRule="auto"/>
              <w:ind w:left="1054"/>
              <w:rPr>
                <w:rFonts w:cs="Arial"/>
                <w:bCs/>
                <w:sz w:val="18"/>
              </w:rPr>
            </w:pPr>
          </w:p>
        </w:tc>
      </w:tr>
    </w:tbl>
    <w:p w14:paraId="25B967F5" w14:textId="77777777" w:rsidR="00352BAD" w:rsidRDefault="00352BAD" w:rsidP="00352BAD"/>
    <w:p w14:paraId="704DFC14" w14:textId="54D5F34D" w:rsidR="00403C8A" w:rsidRDefault="00403C8A" w:rsidP="00352BAD">
      <w:pPr>
        <w:pStyle w:val="Heading2"/>
      </w:pPr>
      <w:bookmarkStart w:id="15" w:name="_Toc12131499"/>
      <w:r w:rsidRPr="00352BAD">
        <w:lastRenderedPageBreak/>
        <w:t>Technical resources needed (Hardware &amp; Software) for Service B</w:t>
      </w:r>
      <w:bookmarkEnd w:id="15"/>
    </w:p>
    <w:p w14:paraId="2EE3ADE3" w14:textId="77777777" w:rsidR="00352BAD" w:rsidRPr="00352BAD" w:rsidRDefault="00352BAD" w:rsidP="00352BAD"/>
    <w:tbl>
      <w:tblPr>
        <w:tblStyle w:val="TableGrid"/>
        <w:tblW w:w="0" w:type="auto"/>
        <w:tblInd w:w="715" w:type="dxa"/>
        <w:tblLook w:val="04A0" w:firstRow="1" w:lastRow="0" w:firstColumn="1" w:lastColumn="0" w:noHBand="0" w:noVBand="1"/>
      </w:tblPr>
      <w:tblGrid>
        <w:gridCol w:w="8302"/>
      </w:tblGrid>
      <w:tr w:rsidR="00352BAD" w:rsidRPr="00DB3A81" w14:paraId="7D199129" w14:textId="77777777" w:rsidTr="008162A1">
        <w:trPr>
          <w:trHeight w:val="288"/>
        </w:trPr>
        <w:tc>
          <w:tcPr>
            <w:tcW w:w="8302" w:type="dxa"/>
            <w:shd w:val="clear" w:color="auto" w:fill="D9D9D9" w:themeFill="background1" w:themeFillShade="D9"/>
          </w:tcPr>
          <w:p w14:paraId="2C8B7523" w14:textId="069C323E" w:rsidR="00352BAD" w:rsidRPr="005F759F" w:rsidRDefault="00352BAD" w:rsidP="008162A1">
            <w:pPr>
              <w:spacing w:before="100" w:beforeAutospacing="1" w:after="100" w:afterAutospacing="1"/>
              <w:rPr>
                <w:rFonts w:cs="Arial"/>
                <w:b/>
                <w:szCs w:val="28"/>
              </w:rPr>
            </w:pPr>
            <w:r w:rsidRPr="005F759F">
              <w:rPr>
                <w:rFonts w:cs="Arial"/>
                <w:b/>
                <w:szCs w:val="28"/>
              </w:rPr>
              <w:t xml:space="preserve">Service </w:t>
            </w:r>
            <w:r>
              <w:rPr>
                <w:rFonts w:cs="Arial"/>
                <w:b/>
                <w:szCs w:val="28"/>
              </w:rPr>
              <w:t>B</w:t>
            </w:r>
          </w:p>
        </w:tc>
      </w:tr>
      <w:tr w:rsidR="00352BAD" w:rsidRPr="00DB3A81" w14:paraId="0D6F9FC4" w14:textId="77777777" w:rsidTr="008162A1">
        <w:trPr>
          <w:trHeight w:val="288"/>
        </w:trPr>
        <w:tc>
          <w:tcPr>
            <w:tcW w:w="8302" w:type="dxa"/>
            <w:shd w:val="clear" w:color="auto" w:fill="D9D9D9" w:themeFill="background1" w:themeFillShade="D9"/>
          </w:tcPr>
          <w:p w14:paraId="58E2BCBE" w14:textId="02BBF72A" w:rsidR="00352BAD" w:rsidRPr="005F759F" w:rsidRDefault="00352BAD" w:rsidP="008162A1">
            <w:pPr>
              <w:spacing w:before="100" w:beforeAutospacing="1" w:after="100" w:afterAutospacing="1"/>
              <w:rPr>
                <w:rFonts w:cs="Arial"/>
                <w:b/>
                <w:szCs w:val="28"/>
              </w:rPr>
            </w:pPr>
            <w:r w:rsidRPr="005F759F">
              <w:rPr>
                <w:rFonts w:cs="Arial"/>
                <w:b/>
                <w:szCs w:val="28"/>
              </w:rPr>
              <w:t xml:space="preserve">Hardware needed for Service </w:t>
            </w:r>
            <w:r>
              <w:rPr>
                <w:rFonts w:cs="Arial"/>
                <w:b/>
                <w:szCs w:val="28"/>
              </w:rPr>
              <w:t>B</w:t>
            </w:r>
            <w:r w:rsidRPr="005F759F">
              <w:rPr>
                <w:rFonts w:cs="Arial"/>
                <w:b/>
                <w:szCs w:val="28"/>
              </w:rPr>
              <w:t>:</w:t>
            </w:r>
          </w:p>
        </w:tc>
      </w:tr>
      <w:tr w:rsidR="00352BAD" w:rsidRPr="00DB3A81" w14:paraId="4DF16815" w14:textId="77777777" w:rsidTr="008162A1">
        <w:trPr>
          <w:trHeight w:val="288"/>
        </w:trPr>
        <w:tc>
          <w:tcPr>
            <w:tcW w:w="8302" w:type="dxa"/>
            <w:shd w:val="clear" w:color="auto" w:fill="auto"/>
            <w:vAlign w:val="center"/>
          </w:tcPr>
          <w:p w14:paraId="0E50D469" w14:textId="77777777" w:rsidR="00352BAD" w:rsidRPr="005F759F" w:rsidRDefault="00352BAD" w:rsidP="00352BAD">
            <w:pPr>
              <w:pStyle w:val="ListParagraph"/>
              <w:numPr>
                <w:ilvl w:val="0"/>
                <w:numId w:val="23"/>
              </w:numPr>
              <w:spacing w:after="120"/>
              <w:jc w:val="left"/>
              <w:rPr>
                <w:rFonts w:cs="Arial"/>
                <w:b/>
                <w:szCs w:val="28"/>
              </w:rPr>
            </w:pPr>
            <w:r w:rsidRPr="005F759F">
              <w:rPr>
                <w:rFonts w:cs="Arial"/>
                <w:bCs/>
                <w:sz w:val="18"/>
              </w:rPr>
              <w:t>A</w:t>
            </w:r>
          </w:p>
        </w:tc>
      </w:tr>
      <w:tr w:rsidR="00352BAD" w:rsidRPr="00DB3A81" w14:paraId="530A048D" w14:textId="77777777" w:rsidTr="008162A1">
        <w:trPr>
          <w:trHeight w:val="288"/>
        </w:trPr>
        <w:tc>
          <w:tcPr>
            <w:tcW w:w="8302" w:type="dxa"/>
            <w:shd w:val="clear" w:color="auto" w:fill="FFFFFF" w:themeFill="background1"/>
            <w:vAlign w:val="center"/>
          </w:tcPr>
          <w:p w14:paraId="4132C05A" w14:textId="77777777" w:rsidR="00352BAD" w:rsidRPr="005F759F" w:rsidRDefault="00352BAD" w:rsidP="00352BAD">
            <w:pPr>
              <w:pStyle w:val="ListParagraph"/>
              <w:numPr>
                <w:ilvl w:val="0"/>
                <w:numId w:val="23"/>
              </w:numPr>
              <w:spacing w:after="120"/>
              <w:jc w:val="left"/>
              <w:rPr>
                <w:rFonts w:cs="Arial"/>
                <w:bCs/>
                <w:sz w:val="18"/>
              </w:rPr>
            </w:pPr>
            <w:r>
              <w:rPr>
                <w:rFonts w:cs="Arial"/>
                <w:bCs/>
                <w:sz w:val="18"/>
              </w:rPr>
              <w:t>B</w:t>
            </w:r>
          </w:p>
        </w:tc>
      </w:tr>
      <w:tr w:rsidR="00352BAD" w:rsidRPr="00DB3A81" w14:paraId="16971DAF" w14:textId="77777777" w:rsidTr="008162A1">
        <w:trPr>
          <w:trHeight w:val="288"/>
        </w:trPr>
        <w:tc>
          <w:tcPr>
            <w:tcW w:w="8302" w:type="dxa"/>
            <w:shd w:val="clear" w:color="auto" w:fill="FFFFFF" w:themeFill="background1"/>
            <w:vAlign w:val="center"/>
          </w:tcPr>
          <w:p w14:paraId="425D767B" w14:textId="77777777" w:rsidR="00352BAD" w:rsidRDefault="00352BAD" w:rsidP="00352BAD">
            <w:pPr>
              <w:pStyle w:val="ListParagraph"/>
              <w:numPr>
                <w:ilvl w:val="0"/>
                <w:numId w:val="23"/>
              </w:numPr>
              <w:spacing w:after="120"/>
              <w:jc w:val="left"/>
              <w:rPr>
                <w:rFonts w:cs="Arial"/>
                <w:bCs/>
                <w:sz w:val="18"/>
              </w:rPr>
            </w:pPr>
            <w:r>
              <w:rPr>
                <w:rFonts w:cs="Arial"/>
                <w:bCs/>
                <w:sz w:val="18"/>
              </w:rPr>
              <w:t>C</w:t>
            </w:r>
          </w:p>
        </w:tc>
      </w:tr>
      <w:tr w:rsidR="00352BAD" w:rsidRPr="00DB3A81" w14:paraId="3177EAFD" w14:textId="77777777" w:rsidTr="008162A1">
        <w:trPr>
          <w:trHeight w:val="288"/>
        </w:trPr>
        <w:tc>
          <w:tcPr>
            <w:tcW w:w="8302" w:type="dxa"/>
            <w:shd w:val="clear" w:color="auto" w:fill="FFFFFF" w:themeFill="background1"/>
            <w:vAlign w:val="center"/>
          </w:tcPr>
          <w:p w14:paraId="3E5A839D" w14:textId="77777777" w:rsidR="00352BAD" w:rsidRDefault="00352BAD" w:rsidP="00352BAD">
            <w:pPr>
              <w:pStyle w:val="ListParagraph"/>
              <w:numPr>
                <w:ilvl w:val="0"/>
                <w:numId w:val="23"/>
              </w:numPr>
              <w:spacing w:after="120"/>
              <w:jc w:val="left"/>
              <w:rPr>
                <w:rFonts w:cs="Arial"/>
                <w:bCs/>
                <w:sz w:val="18"/>
              </w:rPr>
            </w:pPr>
            <w:r>
              <w:rPr>
                <w:rFonts w:cs="Arial"/>
                <w:bCs/>
                <w:sz w:val="18"/>
              </w:rPr>
              <w:t>D</w:t>
            </w:r>
          </w:p>
        </w:tc>
      </w:tr>
      <w:tr w:rsidR="00352BAD" w:rsidRPr="00DB3A81" w14:paraId="77D7668D" w14:textId="77777777" w:rsidTr="008162A1">
        <w:trPr>
          <w:trHeight w:val="288"/>
        </w:trPr>
        <w:tc>
          <w:tcPr>
            <w:tcW w:w="8302" w:type="dxa"/>
            <w:shd w:val="clear" w:color="auto" w:fill="FFFFFF" w:themeFill="background1"/>
            <w:vAlign w:val="center"/>
          </w:tcPr>
          <w:p w14:paraId="607EB44A" w14:textId="77777777" w:rsidR="00352BAD" w:rsidRDefault="00352BAD" w:rsidP="00352BAD">
            <w:pPr>
              <w:pStyle w:val="ListParagraph"/>
              <w:numPr>
                <w:ilvl w:val="0"/>
                <w:numId w:val="23"/>
              </w:numPr>
              <w:spacing w:after="120"/>
              <w:jc w:val="left"/>
              <w:rPr>
                <w:rFonts w:cs="Arial"/>
                <w:bCs/>
                <w:sz w:val="18"/>
              </w:rPr>
            </w:pPr>
            <w:r>
              <w:rPr>
                <w:rFonts w:cs="Arial"/>
                <w:bCs/>
                <w:sz w:val="18"/>
              </w:rPr>
              <w:t>E</w:t>
            </w:r>
          </w:p>
        </w:tc>
      </w:tr>
      <w:tr w:rsidR="00352BAD" w:rsidRPr="00DB3A81" w14:paraId="3FF0191B" w14:textId="77777777" w:rsidTr="008162A1">
        <w:trPr>
          <w:trHeight w:val="288"/>
        </w:trPr>
        <w:tc>
          <w:tcPr>
            <w:tcW w:w="8302" w:type="dxa"/>
            <w:shd w:val="clear" w:color="auto" w:fill="FFFFFF" w:themeFill="background1"/>
            <w:vAlign w:val="center"/>
          </w:tcPr>
          <w:p w14:paraId="1D86301A" w14:textId="77777777" w:rsidR="00352BAD" w:rsidRDefault="00352BAD" w:rsidP="00352BAD">
            <w:pPr>
              <w:pStyle w:val="ListParagraph"/>
              <w:numPr>
                <w:ilvl w:val="0"/>
                <w:numId w:val="23"/>
              </w:numPr>
              <w:spacing w:after="120"/>
              <w:jc w:val="left"/>
              <w:rPr>
                <w:rFonts w:cs="Arial"/>
                <w:bCs/>
                <w:sz w:val="18"/>
              </w:rPr>
            </w:pPr>
            <w:r>
              <w:rPr>
                <w:rFonts w:cs="Arial"/>
                <w:bCs/>
                <w:sz w:val="18"/>
              </w:rPr>
              <w:t>F</w:t>
            </w:r>
          </w:p>
        </w:tc>
      </w:tr>
      <w:tr w:rsidR="00352BAD" w:rsidRPr="005F759F" w14:paraId="0F5F228F" w14:textId="77777777" w:rsidTr="008162A1">
        <w:trPr>
          <w:trHeight w:val="288"/>
        </w:trPr>
        <w:tc>
          <w:tcPr>
            <w:tcW w:w="8302" w:type="dxa"/>
            <w:shd w:val="clear" w:color="auto" w:fill="BFBFBF" w:themeFill="background1" w:themeFillShade="BF"/>
          </w:tcPr>
          <w:p w14:paraId="78FFFB78" w14:textId="1A2C181E" w:rsidR="00352BAD" w:rsidRPr="005F759F" w:rsidRDefault="00352BAD" w:rsidP="008162A1">
            <w:pPr>
              <w:spacing w:before="100" w:beforeAutospacing="1" w:after="100" w:afterAutospacing="1"/>
              <w:rPr>
                <w:rFonts w:cs="Arial"/>
                <w:b/>
                <w:szCs w:val="28"/>
              </w:rPr>
            </w:pPr>
            <w:r w:rsidRPr="005F759F">
              <w:rPr>
                <w:rFonts w:cs="Arial"/>
                <w:b/>
                <w:szCs w:val="28"/>
              </w:rPr>
              <w:t xml:space="preserve">Software needed for Service </w:t>
            </w:r>
            <w:r>
              <w:rPr>
                <w:rFonts w:cs="Arial"/>
                <w:b/>
                <w:szCs w:val="28"/>
              </w:rPr>
              <w:t>B</w:t>
            </w:r>
            <w:r w:rsidRPr="005F759F">
              <w:rPr>
                <w:rFonts w:cs="Arial"/>
                <w:b/>
                <w:szCs w:val="28"/>
              </w:rPr>
              <w:t>:</w:t>
            </w:r>
          </w:p>
        </w:tc>
      </w:tr>
      <w:tr w:rsidR="00352BAD" w:rsidRPr="00352BAD" w14:paraId="00EE18DD" w14:textId="77777777" w:rsidTr="008162A1">
        <w:trPr>
          <w:trHeight w:val="288"/>
        </w:trPr>
        <w:tc>
          <w:tcPr>
            <w:tcW w:w="8302" w:type="dxa"/>
            <w:shd w:val="clear" w:color="auto" w:fill="auto"/>
          </w:tcPr>
          <w:p w14:paraId="4FBD7415" w14:textId="77777777" w:rsidR="00352BAD" w:rsidRPr="00352BAD" w:rsidRDefault="00352BAD" w:rsidP="00352BAD">
            <w:pPr>
              <w:pStyle w:val="ListParagraph"/>
              <w:numPr>
                <w:ilvl w:val="0"/>
                <w:numId w:val="25"/>
              </w:numPr>
              <w:spacing w:before="100" w:beforeAutospacing="1" w:after="100" w:afterAutospacing="1" w:line="360" w:lineRule="auto"/>
              <w:rPr>
                <w:rFonts w:cs="Arial"/>
                <w:bCs/>
                <w:szCs w:val="28"/>
              </w:rPr>
            </w:pPr>
            <w:r w:rsidRPr="00352BAD">
              <w:rPr>
                <w:rFonts w:cs="Arial"/>
                <w:bCs/>
                <w:szCs w:val="28"/>
              </w:rPr>
              <w:t>Operating systems</w:t>
            </w:r>
          </w:p>
          <w:p w14:paraId="321B22F2" w14:textId="77777777" w:rsidR="00352BAD" w:rsidRPr="00352BAD" w:rsidRDefault="00352BAD" w:rsidP="00352BAD">
            <w:pPr>
              <w:pStyle w:val="ListParagraph"/>
              <w:numPr>
                <w:ilvl w:val="0"/>
                <w:numId w:val="24"/>
              </w:numPr>
              <w:spacing w:before="100" w:beforeAutospacing="1" w:after="100" w:afterAutospacing="1" w:line="360" w:lineRule="auto"/>
              <w:rPr>
                <w:rFonts w:cs="Arial"/>
                <w:bCs/>
                <w:szCs w:val="28"/>
              </w:rPr>
            </w:pPr>
            <w:r w:rsidRPr="00352BAD">
              <w:rPr>
                <w:rFonts w:cs="Arial"/>
                <w:bCs/>
                <w:szCs w:val="28"/>
              </w:rPr>
              <w:t>ABC</w:t>
            </w:r>
          </w:p>
          <w:p w14:paraId="5618652B" w14:textId="77777777" w:rsidR="00352BAD" w:rsidRPr="00352BAD" w:rsidRDefault="00352BAD" w:rsidP="00352BAD">
            <w:pPr>
              <w:pStyle w:val="ListParagraph"/>
              <w:numPr>
                <w:ilvl w:val="0"/>
                <w:numId w:val="24"/>
              </w:numPr>
              <w:spacing w:before="100" w:beforeAutospacing="1" w:after="100" w:afterAutospacing="1"/>
              <w:rPr>
                <w:rFonts w:cs="Arial"/>
                <w:b/>
                <w:szCs w:val="28"/>
              </w:rPr>
            </w:pPr>
            <w:r w:rsidRPr="00352BAD">
              <w:rPr>
                <w:rFonts w:cs="Arial"/>
                <w:bCs/>
                <w:szCs w:val="28"/>
              </w:rPr>
              <w:t>CDE</w:t>
            </w:r>
          </w:p>
        </w:tc>
      </w:tr>
      <w:tr w:rsidR="00352BAD" w:rsidRPr="00352BAD" w14:paraId="4EC98A18" w14:textId="77777777" w:rsidTr="008162A1">
        <w:trPr>
          <w:trHeight w:val="288"/>
        </w:trPr>
        <w:tc>
          <w:tcPr>
            <w:tcW w:w="8302" w:type="dxa"/>
            <w:shd w:val="clear" w:color="auto" w:fill="auto"/>
          </w:tcPr>
          <w:p w14:paraId="493C7B86" w14:textId="77777777" w:rsidR="00352BAD" w:rsidRPr="00352BAD" w:rsidRDefault="00352BAD" w:rsidP="00352BAD">
            <w:pPr>
              <w:pStyle w:val="ListParagraph"/>
              <w:numPr>
                <w:ilvl w:val="0"/>
                <w:numId w:val="25"/>
              </w:numPr>
              <w:spacing w:before="100" w:beforeAutospacing="1" w:after="100" w:afterAutospacing="1" w:line="360" w:lineRule="auto"/>
              <w:rPr>
                <w:rFonts w:cs="Arial"/>
                <w:bCs/>
                <w:szCs w:val="28"/>
              </w:rPr>
            </w:pPr>
            <w:r w:rsidRPr="00352BAD">
              <w:rPr>
                <w:rFonts w:cs="Arial"/>
                <w:bCs/>
                <w:szCs w:val="28"/>
              </w:rPr>
              <w:t>Middleware</w:t>
            </w:r>
          </w:p>
          <w:p w14:paraId="305BA816" w14:textId="77777777" w:rsidR="00352BAD" w:rsidRDefault="00352BAD" w:rsidP="00352BAD">
            <w:pPr>
              <w:pStyle w:val="ListParagraph"/>
              <w:numPr>
                <w:ilvl w:val="1"/>
                <w:numId w:val="25"/>
              </w:numPr>
              <w:spacing w:before="100" w:beforeAutospacing="1" w:after="100" w:afterAutospacing="1" w:line="360" w:lineRule="auto"/>
              <w:ind w:left="1054"/>
              <w:rPr>
                <w:rFonts w:cs="Arial"/>
                <w:bCs/>
                <w:szCs w:val="28"/>
              </w:rPr>
            </w:pPr>
          </w:p>
          <w:p w14:paraId="474C2238" w14:textId="77777777" w:rsidR="00352BAD" w:rsidRPr="00352BAD" w:rsidRDefault="00352BAD" w:rsidP="00352BAD">
            <w:pPr>
              <w:pStyle w:val="ListParagraph"/>
              <w:numPr>
                <w:ilvl w:val="1"/>
                <w:numId w:val="25"/>
              </w:numPr>
              <w:spacing w:before="100" w:beforeAutospacing="1" w:after="100" w:afterAutospacing="1" w:line="360" w:lineRule="auto"/>
              <w:ind w:left="1054"/>
              <w:rPr>
                <w:rFonts w:cs="Arial"/>
                <w:bCs/>
                <w:szCs w:val="28"/>
              </w:rPr>
            </w:pPr>
          </w:p>
        </w:tc>
      </w:tr>
      <w:tr w:rsidR="00352BAD" w:rsidRPr="00352BAD" w14:paraId="36664CB3" w14:textId="77777777" w:rsidTr="008162A1">
        <w:trPr>
          <w:trHeight w:val="288"/>
        </w:trPr>
        <w:tc>
          <w:tcPr>
            <w:tcW w:w="8302" w:type="dxa"/>
            <w:shd w:val="clear" w:color="auto" w:fill="auto"/>
          </w:tcPr>
          <w:p w14:paraId="24C3AD10" w14:textId="77777777" w:rsidR="00352BAD" w:rsidRPr="00DB3A81" w:rsidRDefault="00352BAD" w:rsidP="00352BAD">
            <w:pPr>
              <w:pStyle w:val="ListParagraph"/>
              <w:numPr>
                <w:ilvl w:val="0"/>
                <w:numId w:val="25"/>
              </w:numPr>
              <w:spacing w:before="100" w:beforeAutospacing="1" w:after="100" w:afterAutospacing="1" w:line="360" w:lineRule="auto"/>
              <w:rPr>
                <w:rFonts w:cs="Arial"/>
                <w:bCs/>
                <w:sz w:val="18"/>
              </w:rPr>
            </w:pPr>
            <w:r w:rsidRPr="00DB3A81">
              <w:rPr>
                <w:rFonts w:cs="Arial"/>
                <w:bCs/>
                <w:sz w:val="18"/>
              </w:rPr>
              <w:t>Application software</w:t>
            </w:r>
          </w:p>
          <w:p w14:paraId="01D2F956" w14:textId="77777777" w:rsidR="00352BAD" w:rsidRDefault="00352BAD" w:rsidP="00352BAD">
            <w:pPr>
              <w:pStyle w:val="ListParagraph"/>
              <w:numPr>
                <w:ilvl w:val="1"/>
                <w:numId w:val="25"/>
              </w:numPr>
              <w:spacing w:before="100" w:beforeAutospacing="1" w:after="100" w:afterAutospacing="1" w:line="360" w:lineRule="auto"/>
              <w:ind w:left="1054"/>
              <w:rPr>
                <w:rFonts w:cs="Arial"/>
                <w:bCs/>
                <w:szCs w:val="28"/>
              </w:rPr>
            </w:pPr>
          </w:p>
          <w:p w14:paraId="15B40667" w14:textId="77777777" w:rsidR="00352BAD" w:rsidRPr="00352BAD" w:rsidRDefault="00352BAD" w:rsidP="00352BAD">
            <w:pPr>
              <w:pStyle w:val="ListParagraph"/>
              <w:numPr>
                <w:ilvl w:val="1"/>
                <w:numId w:val="25"/>
              </w:numPr>
              <w:spacing w:before="100" w:beforeAutospacing="1" w:after="100" w:afterAutospacing="1" w:line="360" w:lineRule="auto"/>
              <w:ind w:left="1054"/>
              <w:rPr>
                <w:rFonts w:cs="Arial"/>
                <w:bCs/>
                <w:szCs w:val="28"/>
              </w:rPr>
            </w:pPr>
          </w:p>
        </w:tc>
      </w:tr>
      <w:tr w:rsidR="00352BAD" w:rsidRPr="00352BAD" w14:paraId="3CDD8E3E" w14:textId="77777777" w:rsidTr="008162A1">
        <w:trPr>
          <w:trHeight w:val="288"/>
        </w:trPr>
        <w:tc>
          <w:tcPr>
            <w:tcW w:w="8302" w:type="dxa"/>
            <w:shd w:val="clear" w:color="auto" w:fill="auto"/>
          </w:tcPr>
          <w:p w14:paraId="0D99511D" w14:textId="77777777" w:rsidR="00352BAD" w:rsidRPr="00DB3A81" w:rsidRDefault="00352BAD" w:rsidP="00352BAD">
            <w:pPr>
              <w:pStyle w:val="ListParagraph"/>
              <w:numPr>
                <w:ilvl w:val="0"/>
                <w:numId w:val="25"/>
              </w:numPr>
              <w:spacing w:before="100" w:beforeAutospacing="1" w:after="100" w:afterAutospacing="1" w:line="360" w:lineRule="auto"/>
              <w:rPr>
                <w:rFonts w:cs="Arial"/>
                <w:bCs/>
                <w:sz w:val="18"/>
              </w:rPr>
            </w:pPr>
            <w:r>
              <w:rPr>
                <w:rFonts w:cs="Arial"/>
                <w:bCs/>
                <w:sz w:val="18"/>
              </w:rPr>
              <w:t>Utility</w:t>
            </w:r>
            <w:r w:rsidRPr="00DB3A81">
              <w:rPr>
                <w:rFonts w:cs="Arial"/>
                <w:bCs/>
                <w:sz w:val="18"/>
              </w:rPr>
              <w:t xml:space="preserve"> software</w:t>
            </w:r>
          </w:p>
          <w:p w14:paraId="4DC97018" w14:textId="77777777" w:rsidR="00352BAD" w:rsidRDefault="00352BAD" w:rsidP="00352BAD">
            <w:pPr>
              <w:pStyle w:val="ListParagraph"/>
              <w:numPr>
                <w:ilvl w:val="1"/>
                <w:numId w:val="25"/>
              </w:numPr>
              <w:spacing w:before="100" w:beforeAutospacing="1" w:after="100" w:afterAutospacing="1" w:line="360" w:lineRule="auto"/>
              <w:ind w:left="1054"/>
              <w:rPr>
                <w:rFonts w:cs="Arial"/>
                <w:bCs/>
                <w:szCs w:val="28"/>
              </w:rPr>
            </w:pPr>
          </w:p>
          <w:p w14:paraId="43DE2927" w14:textId="77777777" w:rsidR="00352BAD" w:rsidRPr="00DB3A81" w:rsidRDefault="00352BAD" w:rsidP="00352BAD">
            <w:pPr>
              <w:pStyle w:val="ListParagraph"/>
              <w:numPr>
                <w:ilvl w:val="1"/>
                <w:numId w:val="25"/>
              </w:numPr>
              <w:spacing w:before="100" w:beforeAutospacing="1" w:after="100" w:afterAutospacing="1" w:line="360" w:lineRule="auto"/>
              <w:ind w:left="1054"/>
              <w:rPr>
                <w:rFonts w:cs="Arial"/>
                <w:bCs/>
                <w:sz w:val="18"/>
              </w:rPr>
            </w:pPr>
          </w:p>
        </w:tc>
      </w:tr>
    </w:tbl>
    <w:p w14:paraId="7ACC876B" w14:textId="044B5CC2" w:rsidR="00403C8A" w:rsidRDefault="00403C8A" w:rsidP="008D18CD"/>
    <w:p w14:paraId="656E8C8A" w14:textId="77777777" w:rsidR="00403C8A" w:rsidRPr="00DB3A81" w:rsidRDefault="00403C8A" w:rsidP="008D18CD"/>
    <w:p w14:paraId="5D126F0F" w14:textId="77777777" w:rsidR="00403C8A" w:rsidRPr="00352BAD" w:rsidRDefault="00403C8A" w:rsidP="00352BAD">
      <w:pPr>
        <w:pStyle w:val="Heading2"/>
      </w:pPr>
      <w:bookmarkStart w:id="16" w:name="_Toc12131500"/>
      <w:r w:rsidRPr="00352BAD">
        <w:t>Roles &amp; Responsibilities</w:t>
      </w:r>
      <w:bookmarkEnd w:id="16"/>
    </w:p>
    <w:p w14:paraId="7FFD1578" w14:textId="6EF14F32" w:rsidR="00403C8A" w:rsidRDefault="00403C8A" w:rsidP="00352BAD">
      <w:pPr>
        <w:pStyle w:val="BodyText05"/>
      </w:pPr>
      <w:r w:rsidRPr="00DB3A81">
        <w:t>&lt;Insert the responsibilities of all the stakeholders like service manager, project manager, process managers, IT manager, etc</w:t>
      </w:r>
      <w:r w:rsidR="00352BAD">
        <w:t>.</w:t>
      </w:r>
      <w:r w:rsidRPr="00DB3A81">
        <w:t>&gt;</w:t>
      </w:r>
    </w:p>
    <w:p w14:paraId="3A7817D1" w14:textId="77777777" w:rsidR="00163561" w:rsidRPr="00352BAD" w:rsidRDefault="00163561" w:rsidP="00352BAD">
      <w:pPr>
        <w:pStyle w:val="BodyText05"/>
      </w:pPr>
    </w:p>
    <w:p w14:paraId="2B2D9E99" w14:textId="77777777" w:rsidR="00403C8A" w:rsidRPr="00352BAD" w:rsidRDefault="00403C8A" w:rsidP="00352BAD">
      <w:pPr>
        <w:pStyle w:val="Heading2"/>
      </w:pPr>
      <w:bookmarkStart w:id="17" w:name="_Toc12131501"/>
      <w:r w:rsidRPr="00352BAD">
        <w:t>High level project plan</w:t>
      </w:r>
      <w:bookmarkEnd w:id="17"/>
    </w:p>
    <w:p w14:paraId="38A06CB9" w14:textId="2C368112" w:rsidR="00352BAD" w:rsidRDefault="00403C8A" w:rsidP="00352BAD">
      <w:pPr>
        <w:pStyle w:val="BodyText05"/>
      </w:pPr>
      <w:r w:rsidRPr="00DB3A81">
        <w:t xml:space="preserve">&lt;Insert the </w:t>
      </w:r>
      <w:proofErr w:type="gramStart"/>
      <w:r w:rsidRPr="00DB3A81">
        <w:t>high level</w:t>
      </w:r>
      <w:proofErr w:type="gramEnd"/>
      <w:r w:rsidRPr="00DB3A81">
        <w:t xml:space="preserve"> project plan&gt;</w:t>
      </w:r>
    </w:p>
    <w:p w14:paraId="420268B4" w14:textId="77777777" w:rsidR="00163561" w:rsidRPr="00DB3A81" w:rsidRDefault="00163561" w:rsidP="00352BAD">
      <w:pPr>
        <w:pStyle w:val="BodyText05"/>
      </w:pPr>
    </w:p>
    <w:p w14:paraId="5A229A57" w14:textId="77777777" w:rsidR="00403C8A" w:rsidRPr="00352BAD" w:rsidRDefault="00403C8A" w:rsidP="00352BAD">
      <w:pPr>
        <w:pStyle w:val="Heading2"/>
      </w:pPr>
      <w:bookmarkStart w:id="18" w:name="_Toc12131502"/>
      <w:r w:rsidRPr="00352BAD">
        <w:t>High level cost estimates</w:t>
      </w:r>
      <w:bookmarkEnd w:id="18"/>
    </w:p>
    <w:p w14:paraId="049B0AFE" w14:textId="4BD140AB" w:rsidR="00403C8A" w:rsidRDefault="00403C8A" w:rsidP="00352BAD">
      <w:pPr>
        <w:pStyle w:val="BodyText05"/>
      </w:pPr>
      <w:r w:rsidRPr="00DB3A81">
        <w:t xml:space="preserve">&lt;Insert the </w:t>
      </w:r>
      <w:proofErr w:type="gramStart"/>
      <w:r w:rsidRPr="00DB3A81">
        <w:t>high level</w:t>
      </w:r>
      <w:proofErr w:type="gramEnd"/>
      <w:r w:rsidRPr="00DB3A81">
        <w:t xml:space="preserve"> cost estimates for each service&gt;</w:t>
      </w:r>
    </w:p>
    <w:p w14:paraId="35AACB92" w14:textId="77777777" w:rsidR="00163561" w:rsidRPr="00352BAD" w:rsidRDefault="00163561" w:rsidP="00163561"/>
    <w:p w14:paraId="4B015EDB" w14:textId="77777777" w:rsidR="00403C8A" w:rsidRPr="00352BAD" w:rsidRDefault="00403C8A" w:rsidP="00352BAD">
      <w:pPr>
        <w:pStyle w:val="Heading2"/>
      </w:pPr>
      <w:bookmarkStart w:id="19" w:name="_Toc12131503"/>
      <w:r w:rsidRPr="00352BAD">
        <w:lastRenderedPageBreak/>
        <w:t>Metrics</w:t>
      </w:r>
      <w:bookmarkEnd w:id="19"/>
    </w:p>
    <w:p w14:paraId="0EA0D453" w14:textId="77777777" w:rsidR="00403C8A" w:rsidRPr="00DB3A81" w:rsidRDefault="00403C8A" w:rsidP="00352BAD">
      <w:pPr>
        <w:pStyle w:val="BodyText05"/>
      </w:pPr>
      <w:r w:rsidRPr="00DB3A81">
        <w:t>&lt;Insert the metrics defined for all services&gt;</w:t>
      </w:r>
    </w:p>
    <w:p w14:paraId="4AFE22AF" w14:textId="77777777" w:rsidR="00403C8A" w:rsidRPr="00DB3A81" w:rsidRDefault="00403C8A" w:rsidP="00352BAD">
      <w:pPr>
        <w:pStyle w:val="BodyText05"/>
      </w:pPr>
      <w:r w:rsidRPr="00DB3A81">
        <w:t>For example:</w:t>
      </w:r>
    </w:p>
    <w:p w14:paraId="128565B3" w14:textId="77777777" w:rsidR="00403C8A" w:rsidRPr="00352BAD" w:rsidRDefault="00403C8A" w:rsidP="00352BAD">
      <w:pPr>
        <w:pStyle w:val="ListParagraph"/>
        <w:numPr>
          <w:ilvl w:val="0"/>
          <w:numId w:val="14"/>
        </w:numPr>
        <w:spacing w:before="100" w:beforeAutospacing="1" w:after="100" w:afterAutospacing="1"/>
        <w:ind w:left="1080"/>
        <w:rPr>
          <w:rFonts w:cs="Arial"/>
          <w:bCs/>
          <w:szCs w:val="28"/>
        </w:rPr>
      </w:pPr>
      <w:r w:rsidRPr="00352BAD">
        <w:rPr>
          <w:rFonts w:cs="Arial"/>
          <w:bCs/>
          <w:szCs w:val="28"/>
        </w:rPr>
        <w:t xml:space="preserve">Availability % </w:t>
      </w:r>
    </w:p>
    <w:p w14:paraId="229B3A81" w14:textId="77777777" w:rsidR="00403C8A" w:rsidRPr="00352BAD" w:rsidRDefault="00403C8A" w:rsidP="00352BAD">
      <w:pPr>
        <w:pStyle w:val="ListParagraph"/>
        <w:numPr>
          <w:ilvl w:val="0"/>
          <w:numId w:val="14"/>
        </w:numPr>
        <w:spacing w:before="100" w:beforeAutospacing="1" w:after="100" w:afterAutospacing="1"/>
        <w:ind w:left="1080"/>
        <w:rPr>
          <w:rFonts w:cs="Arial"/>
          <w:bCs/>
          <w:szCs w:val="28"/>
        </w:rPr>
      </w:pPr>
      <w:r w:rsidRPr="00352BAD">
        <w:rPr>
          <w:rFonts w:cs="Arial"/>
          <w:bCs/>
          <w:szCs w:val="28"/>
        </w:rPr>
        <w:t>Mean time to restore service</w:t>
      </w:r>
    </w:p>
    <w:p w14:paraId="38201C5D" w14:textId="77777777" w:rsidR="00403C8A" w:rsidRPr="00352BAD" w:rsidRDefault="00403C8A" w:rsidP="00352BAD">
      <w:pPr>
        <w:pStyle w:val="ListParagraph"/>
        <w:numPr>
          <w:ilvl w:val="0"/>
          <w:numId w:val="14"/>
        </w:numPr>
        <w:spacing w:before="100" w:beforeAutospacing="1" w:after="100" w:afterAutospacing="1"/>
        <w:ind w:left="1080"/>
        <w:rPr>
          <w:rFonts w:cs="Arial"/>
          <w:bCs/>
          <w:szCs w:val="28"/>
        </w:rPr>
      </w:pPr>
      <w:r w:rsidRPr="00352BAD">
        <w:rPr>
          <w:rFonts w:cs="Arial"/>
          <w:bCs/>
          <w:szCs w:val="28"/>
        </w:rPr>
        <w:t>Number of major security incidents</w:t>
      </w:r>
    </w:p>
    <w:p w14:paraId="15D1A13C" w14:textId="4FD12EC9" w:rsidR="00403C8A" w:rsidRDefault="00403C8A" w:rsidP="00163561">
      <w:pPr>
        <w:pStyle w:val="ListParagraph"/>
        <w:numPr>
          <w:ilvl w:val="0"/>
          <w:numId w:val="14"/>
        </w:numPr>
        <w:spacing w:before="100" w:beforeAutospacing="1" w:after="100" w:afterAutospacing="1"/>
        <w:ind w:left="1080"/>
        <w:rPr>
          <w:rFonts w:cs="Arial"/>
          <w:bCs/>
          <w:szCs w:val="28"/>
        </w:rPr>
      </w:pPr>
      <w:r w:rsidRPr="00352BAD">
        <w:rPr>
          <w:rFonts w:cs="Arial"/>
          <w:bCs/>
          <w:szCs w:val="28"/>
        </w:rPr>
        <w:t>Incidents due to capacity and performance issues</w:t>
      </w:r>
    </w:p>
    <w:p w14:paraId="26FCB634" w14:textId="77777777" w:rsidR="00163561" w:rsidRPr="00163561" w:rsidRDefault="00163561" w:rsidP="00163561">
      <w:pPr>
        <w:pStyle w:val="ListParagraph"/>
        <w:spacing w:before="100" w:beforeAutospacing="1" w:after="100" w:afterAutospacing="1"/>
        <w:ind w:left="1080"/>
        <w:rPr>
          <w:rFonts w:cs="Arial"/>
          <w:bCs/>
          <w:szCs w:val="28"/>
        </w:rPr>
      </w:pPr>
    </w:p>
    <w:p w14:paraId="26232CC7" w14:textId="77777777" w:rsidR="00403C8A" w:rsidRPr="00DB3A81" w:rsidRDefault="00403C8A" w:rsidP="00DB3A81">
      <w:pPr>
        <w:pStyle w:val="Heading1"/>
      </w:pPr>
      <w:bookmarkStart w:id="20" w:name="_Toc12131504"/>
      <w:r w:rsidRPr="00DB3A81">
        <w:t>Assumptions, Constraints &amp; Risks</w:t>
      </w:r>
      <w:bookmarkEnd w:id="20"/>
    </w:p>
    <w:p w14:paraId="2E7987B0" w14:textId="77777777" w:rsidR="00403C8A" w:rsidRPr="00352BAD" w:rsidRDefault="00403C8A" w:rsidP="007944F5">
      <w:pPr>
        <w:pStyle w:val="Heading2"/>
      </w:pPr>
      <w:bookmarkStart w:id="21" w:name="_Toc12131505"/>
      <w:r w:rsidRPr="00352BAD">
        <w:t>Assumptions</w:t>
      </w:r>
      <w:bookmarkEnd w:id="21"/>
    </w:p>
    <w:p w14:paraId="07574A06" w14:textId="77777777" w:rsidR="00403C8A" w:rsidRPr="00DB3A81" w:rsidRDefault="00403C8A" w:rsidP="00352BAD">
      <w:pPr>
        <w:pStyle w:val="BodyText05"/>
        <w:rPr>
          <w:b/>
          <w:bCs/>
          <w:sz w:val="18"/>
        </w:rPr>
      </w:pPr>
      <w:r w:rsidRPr="00DB3A81">
        <w:t xml:space="preserve">This section defines the assumptions believed to be true and from which an inference was outlined to define this service charter. </w:t>
      </w:r>
    </w:p>
    <w:p w14:paraId="3ABF8EEA" w14:textId="77777777" w:rsidR="00403C8A" w:rsidRPr="00DB3A81" w:rsidRDefault="00403C8A" w:rsidP="007944F5">
      <w:pPr>
        <w:pStyle w:val="ListParagraph"/>
        <w:numPr>
          <w:ilvl w:val="0"/>
          <w:numId w:val="2"/>
        </w:numPr>
        <w:spacing w:after="120"/>
        <w:ind w:left="1080"/>
        <w:contextualSpacing w:val="0"/>
        <w:jc w:val="both"/>
        <w:rPr>
          <w:rFonts w:cs="Arial"/>
          <w:lang w:eastAsia="en-GB"/>
        </w:rPr>
      </w:pPr>
      <w:r w:rsidRPr="00DB3A81">
        <w:rPr>
          <w:rFonts w:cs="Arial"/>
          <w:lang w:eastAsia="en-GB"/>
        </w:rPr>
        <w:t>[Description of the first assumption.]</w:t>
      </w:r>
    </w:p>
    <w:p w14:paraId="61DA6C77" w14:textId="71B61916" w:rsidR="00403C8A" w:rsidRDefault="00403C8A" w:rsidP="007944F5">
      <w:pPr>
        <w:pStyle w:val="ListParagraph"/>
        <w:numPr>
          <w:ilvl w:val="0"/>
          <w:numId w:val="2"/>
        </w:numPr>
        <w:spacing w:after="120"/>
        <w:ind w:left="1080"/>
        <w:contextualSpacing w:val="0"/>
        <w:jc w:val="both"/>
        <w:rPr>
          <w:rFonts w:cs="Arial"/>
          <w:lang w:eastAsia="en-GB"/>
        </w:rPr>
      </w:pPr>
      <w:r w:rsidRPr="00DB3A81">
        <w:rPr>
          <w:rFonts w:cs="Arial"/>
          <w:lang w:eastAsia="en-GB"/>
        </w:rPr>
        <w:t>[Description of the second assumption.]</w:t>
      </w:r>
    </w:p>
    <w:p w14:paraId="71ED5534" w14:textId="77777777" w:rsidR="007944F5" w:rsidRPr="00DB3A81" w:rsidRDefault="007944F5" w:rsidP="007944F5">
      <w:pPr>
        <w:pStyle w:val="ListParagraph"/>
        <w:ind w:left="1080"/>
        <w:jc w:val="both"/>
        <w:rPr>
          <w:rFonts w:cs="Arial"/>
          <w:lang w:eastAsia="en-GB"/>
        </w:rPr>
      </w:pPr>
    </w:p>
    <w:p w14:paraId="137FF9AF" w14:textId="77777777" w:rsidR="00403C8A" w:rsidRPr="007944F5" w:rsidRDefault="00403C8A" w:rsidP="007944F5">
      <w:pPr>
        <w:pStyle w:val="Heading2"/>
      </w:pPr>
      <w:bookmarkStart w:id="22" w:name="_Toc12131506"/>
      <w:r w:rsidRPr="007944F5">
        <w:t>Constraints</w:t>
      </w:r>
      <w:bookmarkEnd w:id="22"/>
    </w:p>
    <w:p w14:paraId="2F9A69FE" w14:textId="77777777" w:rsidR="00403C8A" w:rsidRPr="00DB3A81" w:rsidRDefault="00403C8A" w:rsidP="00352BAD">
      <w:pPr>
        <w:pStyle w:val="BodyText05"/>
      </w:pPr>
      <w:r w:rsidRPr="00DB3A81">
        <w:t>This section identifies any constraints that must be taken into consideration prior to the design of the service.</w:t>
      </w:r>
    </w:p>
    <w:p w14:paraId="51E110AF" w14:textId="77777777" w:rsidR="00403C8A" w:rsidRPr="00DB3A81" w:rsidRDefault="00403C8A" w:rsidP="007944F5">
      <w:pPr>
        <w:pStyle w:val="ListParagraph"/>
        <w:numPr>
          <w:ilvl w:val="0"/>
          <w:numId w:val="3"/>
        </w:numPr>
        <w:spacing w:after="120"/>
        <w:ind w:left="1080"/>
        <w:contextualSpacing w:val="0"/>
        <w:jc w:val="both"/>
        <w:rPr>
          <w:rFonts w:cs="Arial"/>
          <w:lang w:eastAsia="en-GB"/>
        </w:rPr>
      </w:pPr>
      <w:r w:rsidRPr="00DB3A81">
        <w:rPr>
          <w:rFonts w:cs="Arial"/>
          <w:lang w:eastAsia="en-GB"/>
        </w:rPr>
        <w:t>[Description of the first constraint.]</w:t>
      </w:r>
    </w:p>
    <w:p w14:paraId="2B1B8359" w14:textId="1D006C57" w:rsidR="00403C8A" w:rsidRDefault="00403C8A" w:rsidP="00163561">
      <w:pPr>
        <w:pStyle w:val="ListParagraph"/>
        <w:numPr>
          <w:ilvl w:val="0"/>
          <w:numId w:val="3"/>
        </w:numPr>
        <w:spacing w:after="120"/>
        <w:ind w:left="1080"/>
        <w:contextualSpacing w:val="0"/>
        <w:jc w:val="both"/>
        <w:rPr>
          <w:rFonts w:cs="Arial"/>
          <w:lang w:eastAsia="en-GB"/>
        </w:rPr>
      </w:pPr>
      <w:r w:rsidRPr="00DB3A81">
        <w:rPr>
          <w:rFonts w:cs="Arial"/>
          <w:lang w:eastAsia="en-GB"/>
        </w:rPr>
        <w:t>[Description of the second constraint.]</w:t>
      </w:r>
    </w:p>
    <w:p w14:paraId="34490406" w14:textId="77777777" w:rsidR="00163561" w:rsidRPr="00163561" w:rsidRDefault="00163561" w:rsidP="00163561">
      <w:pPr>
        <w:pStyle w:val="ListParagraph"/>
        <w:spacing w:after="120"/>
        <w:ind w:left="1080"/>
        <w:contextualSpacing w:val="0"/>
        <w:jc w:val="both"/>
        <w:rPr>
          <w:rFonts w:cs="Arial"/>
          <w:lang w:eastAsia="en-GB"/>
        </w:rPr>
      </w:pPr>
    </w:p>
    <w:p w14:paraId="598AC36C" w14:textId="44948021" w:rsidR="00403C8A" w:rsidRDefault="00403C8A" w:rsidP="007944F5">
      <w:pPr>
        <w:pStyle w:val="Heading2"/>
      </w:pPr>
      <w:bookmarkStart w:id="23" w:name="_Toc12131507"/>
      <w:r w:rsidRPr="007944F5">
        <w:t>Risks</w:t>
      </w:r>
      <w:bookmarkEnd w:id="23"/>
    </w:p>
    <w:p w14:paraId="100439C6" w14:textId="77777777" w:rsidR="008D18CD" w:rsidRPr="008D18CD" w:rsidRDefault="008D18CD" w:rsidP="008D18CD"/>
    <w:tbl>
      <w:tblPr>
        <w:tblW w:w="8441"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6"/>
        <w:gridCol w:w="5545"/>
      </w:tblGrid>
      <w:tr w:rsidR="00403C8A" w:rsidRPr="00DB3A81" w14:paraId="15D9D553" w14:textId="77777777" w:rsidTr="00163561">
        <w:trPr>
          <w:trHeight w:val="288"/>
          <w:tblHeader/>
        </w:trPr>
        <w:tc>
          <w:tcPr>
            <w:tcW w:w="2896" w:type="dxa"/>
            <w:tcBorders>
              <w:top w:val="single" w:sz="4" w:space="0" w:color="auto"/>
              <w:left w:val="single" w:sz="4" w:space="0" w:color="auto"/>
              <w:bottom w:val="single" w:sz="4" w:space="0" w:color="auto"/>
              <w:right w:val="single" w:sz="4" w:space="0" w:color="auto"/>
            </w:tcBorders>
            <w:shd w:val="clear" w:color="auto" w:fill="D9D9D9"/>
            <w:hideMark/>
          </w:tcPr>
          <w:p w14:paraId="3B77FB20" w14:textId="77777777" w:rsidR="00403C8A" w:rsidRPr="00DB3A81" w:rsidRDefault="00403C8A" w:rsidP="008162A1">
            <w:pPr>
              <w:spacing w:before="100" w:beforeAutospacing="1" w:after="100" w:afterAutospacing="1"/>
              <w:ind w:left="360"/>
              <w:rPr>
                <w:rFonts w:cs="Arial"/>
                <w:b/>
                <w:lang w:eastAsia="en-GB"/>
              </w:rPr>
            </w:pPr>
            <w:r w:rsidRPr="00DB3A81">
              <w:rPr>
                <w:rFonts w:cs="Arial"/>
                <w:b/>
                <w:lang w:eastAsia="en-GB"/>
              </w:rPr>
              <w:t>Risk</w:t>
            </w:r>
          </w:p>
        </w:tc>
        <w:tc>
          <w:tcPr>
            <w:tcW w:w="5545" w:type="dxa"/>
            <w:tcBorders>
              <w:top w:val="single" w:sz="4" w:space="0" w:color="auto"/>
              <w:left w:val="single" w:sz="4" w:space="0" w:color="auto"/>
              <w:bottom w:val="single" w:sz="4" w:space="0" w:color="auto"/>
              <w:right w:val="single" w:sz="4" w:space="0" w:color="auto"/>
            </w:tcBorders>
            <w:shd w:val="clear" w:color="auto" w:fill="D9D9D9"/>
            <w:hideMark/>
          </w:tcPr>
          <w:p w14:paraId="04E9BBE4" w14:textId="77777777" w:rsidR="00403C8A" w:rsidRPr="00DB3A81" w:rsidRDefault="00403C8A" w:rsidP="008162A1">
            <w:pPr>
              <w:spacing w:before="100" w:beforeAutospacing="1" w:after="100" w:afterAutospacing="1"/>
              <w:ind w:left="360"/>
              <w:rPr>
                <w:rFonts w:cs="Arial"/>
                <w:b/>
                <w:lang w:eastAsia="en-GB"/>
              </w:rPr>
            </w:pPr>
            <w:r w:rsidRPr="00DB3A81">
              <w:rPr>
                <w:rFonts w:cs="Arial"/>
                <w:b/>
                <w:lang w:eastAsia="en-GB"/>
              </w:rPr>
              <w:t>Mitigation</w:t>
            </w:r>
          </w:p>
        </w:tc>
      </w:tr>
      <w:tr w:rsidR="00403C8A" w:rsidRPr="00DB3A81" w14:paraId="2C02B3D2" w14:textId="77777777" w:rsidTr="00163561">
        <w:trPr>
          <w:trHeight w:val="288"/>
        </w:trPr>
        <w:tc>
          <w:tcPr>
            <w:tcW w:w="2896" w:type="dxa"/>
            <w:tcBorders>
              <w:top w:val="single" w:sz="4" w:space="0" w:color="auto"/>
              <w:left w:val="single" w:sz="4" w:space="0" w:color="auto"/>
              <w:bottom w:val="single" w:sz="4" w:space="0" w:color="auto"/>
              <w:right w:val="single" w:sz="4" w:space="0" w:color="auto"/>
            </w:tcBorders>
          </w:tcPr>
          <w:p w14:paraId="60D98D2B" w14:textId="77777777" w:rsidR="00403C8A" w:rsidRPr="00DB3A81" w:rsidRDefault="00403C8A" w:rsidP="008162A1">
            <w:pPr>
              <w:spacing w:before="100" w:beforeAutospacing="1" w:after="100" w:afterAutospacing="1"/>
              <w:ind w:left="360"/>
              <w:rPr>
                <w:rFonts w:cs="Arial"/>
                <w:lang w:eastAsia="en-GB"/>
              </w:rPr>
            </w:pPr>
          </w:p>
        </w:tc>
        <w:tc>
          <w:tcPr>
            <w:tcW w:w="5545" w:type="dxa"/>
            <w:tcBorders>
              <w:top w:val="single" w:sz="4" w:space="0" w:color="auto"/>
              <w:left w:val="single" w:sz="4" w:space="0" w:color="auto"/>
              <w:bottom w:val="single" w:sz="4" w:space="0" w:color="auto"/>
              <w:right w:val="single" w:sz="4" w:space="0" w:color="auto"/>
            </w:tcBorders>
          </w:tcPr>
          <w:p w14:paraId="1509976B" w14:textId="77777777" w:rsidR="00403C8A" w:rsidRPr="00DB3A81" w:rsidRDefault="00403C8A" w:rsidP="008162A1">
            <w:pPr>
              <w:spacing w:before="100" w:beforeAutospacing="1" w:after="100" w:afterAutospacing="1"/>
              <w:ind w:left="360"/>
              <w:rPr>
                <w:rFonts w:cs="Arial"/>
                <w:lang w:eastAsia="en-GB"/>
              </w:rPr>
            </w:pPr>
          </w:p>
        </w:tc>
      </w:tr>
      <w:tr w:rsidR="00403C8A" w:rsidRPr="00DB3A81" w14:paraId="0819C578" w14:textId="77777777" w:rsidTr="00163561">
        <w:trPr>
          <w:trHeight w:val="288"/>
        </w:trPr>
        <w:tc>
          <w:tcPr>
            <w:tcW w:w="2896" w:type="dxa"/>
            <w:tcBorders>
              <w:top w:val="single" w:sz="4" w:space="0" w:color="auto"/>
              <w:left w:val="single" w:sz="4" w:space="0" w:color="auto"/>
              <w:bottom w:val="single" w:sz="4" w:space="0" w:color="auto"/>
              <w:right w:val="single" w:sz="4" w:space="0" w:color="auto"/>
            </w:tcBorders>
          </w:tcPr>
          <w:p w14:paraId="7EB951DB" w14:textId="77777777" w:rsidR="00403C8A" w:rsidRPr="00DB3A81" w:rsidRDefault="00403C8A" w:rsidP="008162A1">
            <w:pPr>
              <w:spacing w:before="100" w:beforeAutospacing="1" w:after="100" w:afterAutospacing="1"/>
              <w:ind w:left="360"/>
              <w:rPr>
                <w:rFonts w:cs="Arial"/>
                <w:lang w:eastAsia="en-GB"/>
              </w:rPr>
            </w:pPr>
          </w:p>
        </w:tc>
        <w:tc>
          <w:tcPr>
            <w:tcW w:w="5545" w:type="dxa"/>
            <w:tcBorders>
              <w:top w:val="single" w:sz="4" w:space="0" w:color="auto"/>
              <w:left w:val="single" w:sz="4" w:space="0" w:color="auto"/>
              <w:bottom w:val="single" w:sz="4" w:space="0" w:color="auto"/>
              <w:right w:val="single" w:sz="4" w:space="0" w:color="auto"/>
            </w:tcBorders>
          </w:tcPr>
          <w:p w14:paraId="26864535" w14:textId="77777777" w:rsidR="00403C8A" w:rsidRPr="00DB3A81" w:rsidRDefault="00403C8A" w:rsidP="008162A1">
            <w:pPr>
              <w:spacing w:before="100" w:beforeAutospacing="1" w:after="100" w:afterAutospacing="1"/>
              <w:ind w:left="360"/>
              <w:rPr>
                <w:rFonts w:cs="Arial"/>
                <w:lang w:eastAsia="en-GB"/>
              </w:rPr>
            </w:pPr>
          </w:p>
        </w:tc>
      </w:tr>
    </w:tbl>
    <w:p w14:paraId="5662AAD5" w14:textId="0798A6DD" w:rsidR="00403C8A" w:rsidRPr="00DB3A81" w:rsidRDefault="00DB3A81" w:rsidP="00DB3A81">
      <w:pPr>
        <w:pStyle w:val="Heading1"/>
      </w:pPr>
      <w:bookmarkStart w:id="24" w:name="_Toc507355556"/>
      <w:bookmarkStart w:id="25" w:name="_Toc12131508"/>
      <w:r w:rsidRPr="00DB3A81">
        <w:t>Appendix</w:t>
      </w:r>
      <w:bookmarkEnd w:id="24"/>
      <w:bookmarkEnd w:id="25"/>
      <w:r w:rsidRPr="00DB3A81">
        <w:t xml:space="preserve"> </w:t>
      </w:r>
    </w:p>
    <w:p w14:paraId="224094DB" w14:textId="77777777" w:rsidR="00403C8A" w:rsidRPr="00DB3A81" w:rsidRDefault="00403C8A" w:rsidP="00DB3A81">
      <w:pPr>
        <w:pStyle w:val="BodyText05"/>
        <w:rPr>
          <w:b/>
        </w:rPr>
      </w:pPr>
      <w:r w:rsidRPr="00DB3A81">
        <w:t>[Insert the detailed service level requirements, service level agreement, metrics, RACI, to support the document.]</w:t>
      </w:r>
    </w:p>
    <w:p w14:paraId="29220E4B" w14:textId="77777777" w:rsidR="004F7DC3" w:rsidRPr="00DB3A81" w:rsidRDefault="004F7DC3"/>
    <w:sectPr w:rsidR="004F7DC3" w:rsidRPr="00DB3A81" w:rsidSect="00DB3A81">
      <w:headerReference w:type="default" r:id="rId7"/>
      <w:footerReference w:type="default" r:id="rId8"/>
      <w:headerReference w:type="first" r:id="rId9"/>
      <w:pgSz w:w="11907" w:h="16840"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5979E" w14:textId="77777777" w:rsidR="0088070F" w:rsidRDefault="0088070F" w:rsidP="00DB3A81">
      <w:r>
        <w:separator/>
      </w:r>
    </w:p>
  </w:endnote>
  <w:endnote w:type="continuationSeparator" w:id="0">
    <w:p w14:paraId="7AD50B1E" w14:textId="77777777" w:rsidR="0088070F" w:rsidRDefault="0088070F" w:rsidP="00DB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66E49" w14:textId="77777777" w:rsidR="00DB3A81" w:rsidRPr="00072004" w:rsidRDefault="00DB3A81" w:rsidP="00DB3A81">
    <w:pPr>
      <w:pStyle w:val="Footer"/>
      <w:pBdr>
        <w:bottom w:val="single" w:sz="4" w:space="1" w:color="auto"/>
      </w:pBdr>
      <w:rPr>
        <w:rFonts w:cs="Arial"/>
        <w:b/>
        <w:szCs w:val="22"/>
      </w:rPr>
    </w:pPr>
  </w:p>
  <w:p w14:paraId="5FB1D03E" w14:textId="29F44863" w:rsidR="00DB3A81" w:rsidRPr="00072004" w:rsidRDefault="00DB3A81" w:rsidP="007944F5">
    <w:pPr>
      <w:pStyle w:val="Footer"/>
      <w:tabs>
        <w:tab w:val="clear" w:pos="4513"/>
        <w:tab w:val="clear" w:pos="9026"/>
        <w:tab w:val="center" w:pos="4500"/>
        <w:tab w:val="right" w:pos="9000"/>
      </w:tabs>
      <w:rPr>
        <w:rStyle w:val="PageNumber"/>
        <w:rFonts w:cs="Arial"/>
        <w:bCs/>
        <w:szCs w:val="22"/>
      </w:rPr>
    </w:pPr>
    <w:r w:rsidRPr="00072004">
      <w:rPr>
        <w:rFonts w:cs="Arial"/>
        <w:bCs/>
        <w:szCs w:val="22"/>
      </w:rPr>
      <w:t>Document No:</w:t>
    </w:r>
    <w:r w:rsidRPr="00072004">
      <w:rPr>
        <w:rFonts w:cs="Arial"/>
        <w:bCs/>
        <w:szCs w:val="22"/>
      </w:rPr>
      <w:tab/>
    </w:r>
    <w:r w:rsidRPr="00072004">
      <w:rPr>
        <w:rFonts w:cs="Arial"/>
        <w:bCs/>
        <w:szCs w:val="22"/>
      </w:rPr>
      <w:tab/>
      <w:t xml:space="preserve">Sheet: </w:t>
    </w:r>
    <w:r w:rsidRPr="00072004">
      <w:rPr>
        <w:rStyle w:val="PageNumber"/>
        <w:rFonts w:cs="Arial"/>
        <w:bCs/>
        <w:szCs w:val="22"/>
      </w:rPr>
      <w:fldChar w:fldCharType="begin"/>
    </w:r>
    <w:r w:rsidRPr="00072004">
      <w:rPr>
        <w:rStyle w:val="PageNumber"/>
        <w:rFonts w:cs="Arial"/>
        <w:bCs/>
        <w:szCs w:val="22"/>
      </w:rPr>
      <w:instrText xml:space="preserve"> PAGE </w:instrText>
    </w:r>
    <w:r w:rsidRPr="00072004">
      <w:rPr>
        <w:rStyle w:val="PageNumber"/>
        <w:rFonts w:cs="Arial"/>
        <w:bCs/>
        <w:szCs w:val="22"/>
      </w:rPr>
      <w:fldChar w:fldCharType="separate"/>
    </w:r>
    <w:r>
      <w:rPr>
        <w:rStyle w:val="PageNumber"/>
        <w:rFonts w:cs="Arial"/>
        <w:bCs/>
        <w:szCs w:val="22"/>
      </w:rPr>
      <w:t>2</w:t>
    </w:r>
    <w:r w:rsidRPr="00072004">
      <w:rPr>
        <w:rStyle w:val="PageNumber"/>
        <w:rFonts w:cs="Arial"/>
        <w:bCs/>
        <w:szCs w:val="22"/>
      </w:rPr>
      <w:fldChar w:fldCharType="end"/>
    </w:r>
    <w:r w:rsidRPr="00072004">
      <w:rPr>
        <w:rStyle w:val="PageNumber"/>
        <w:rFonts w:cs="Arial"/>
        <w:bCs/>
        <w:szCs w:val="22"/>
      </w:rPr>
      <w:t xml:space="preserve"> of </w:t>
    </w:r>
    <w:r w:rsidRPr="00072004">
      <w:rPr>
        <w:rStyle w:val="PageNumber"/>
        <w:rFonts w:cs="Arial"/>
        <w:bCs/>
        <w:szCs w:val="22"/>
      </w:rPr>
      <w:fldChar w:fldCharType="begin"/>
    </w:r>
    <w:r w:rsidRPr="00072004">
      <w:rPr>
        <w:rStyle w:val="PageNumber"/>
        <w:rFonts w:cs="Arial"/>
        <w:bCs/>
        <w:szCs w:val="22"/>
      </w:rPr>
      <w:instrText xml:space="preserve"> NUMPAGES </w:instrText>
    </w:r>
    <w:r w:rsidRPr="00072004">
      <w:rPr>
        <w:rStyle w:val="PageNumber"/>
        <w:rFonts w:cs="Arial"/>
        <w:bCs/>
        <w:szCs w:val="22"/>
      </w:rPr>
      <w:fldChar w:fldCharType="separate"/>
    </w:r>
    <w:r>
      <w:rPr>
        <w:rStyle w:val="PageNumber"/>
        <w:rFonts w:cs="Arial"/>
        <w:bCs/>
        <w:szCs w:val="22"/>
      </w:rPr>
      <w:t>9</w:t>
    </w:r>
    <w:r w:rsidRPr="00072004">
      <w:rPr>
        <w:rStyle w:val="PageNumber"/>
        <w:rFonts w:cs="Arial"/>
        <w:bCs/>
        <w:szCs w:val="22"/>
      </w:rPr>
      <w:fldChar w:fldCharType="end"/>
    </w:r>
  </w:p>
  <w:p w14:paraId="6CFDD040" w14:textId="565C31EE" w:rsidR="00DB3A81" w:rsidRPr="00DB3A81" w:rsidRDefault="00DB3A81" w:rsidP="00DB3A81">
    <w:pPr>
      <w:pStyle w:val="Footer"/>
      <w:tabs>
        <w:tab w:val="right" w:pos="9000"/>
      </w:tabs>
      <w:rPr>
        <w:rFonts w:cs="Arial"/>
        <w:bCs/>
        <w:szCs w:val="22"/>
      </w:rPr>
    </w:pPr>
    <w:r w:rsidRPr="00072004">
      <w:rPr>
        <w:rFonts w:cs="Arial"/>
        <w:bCs/>
        <w:szCs w:val="22"/>
      </w:rPr>
      <w:t xml:space="preserve">Revision No: </w:t>
    </w:r>
    <w:r w:rsidRPr="00072004">
      <w:rPr>
        <w:rStyle w:val="PageNumber"/>
        <w:rFonts w:cs="Arial"/>
        <w:bCs/>
        <w:szCs w:val="22"/>
      </w:rPr>
      <w:tab/>
    </w:r>
    <w:r w:rsidRPr="0007200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B33EC" w14:textId="77777777" w:rsidR="0088070F" w:rsidRDefault="0088070F" w:rsidP="00DB3A81">
      <w:r>
        <w:separator/>
      </w:r>
    </w:p>
  </w:footnote>
  <w:footnote w:type="continuationSeparator" w:id="0">
    <w:p w14:paraId="138A49F1" w14:textId="77777777" w:rsidR="0088070F" w:rsidRDefault="0088070F" w:rsidP="00DB3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Ind w:w="-5" w:type="dxa"/>
      <w:tblLayout w:type="fixed"/>
      <w:tblCellMar>
        <w:left w:w="30" w:type="dxa"/>
        <w:right w:w="30" w:type="dxa"/>
      </w:tblCellMar>
      <w:tblLook w:val="0000" w:firstRow="0" w:lastRow="0" w:firstColumn="0" w:lastColumn="0" w:noHBand="0" w:noVBand="0"/>
    </w:tblPr>
    <w:tblGrid>
      <w:gridCol w:w="9029"/>
    </w:tblGrid>
    <w:tr w:rsidR="0078604D" w:rsidRPr="001157B2" w14:paraId="06C35894" w14:textId="77777777" w:rsidTr="00DB3A81">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567CA499" w14:textId="77777777" w:rsidR="0078604D" w:rsidRPr="001157B2" w:rsidRDefault="00C00478" w:rsidP="0078604D">
          <w:pPr>
            <w:keepNext/>
            <w:spacing w:before="120" w:after="120"/>
            <w:ind w:left="720"/>
            <w:jc w:val="center"/>
            <w:outlineLvl w:val="3"/>
            <w:rPr>
              <w:rFonts w:cs="Arial"/>
              <w:b/>
              <w:iCs/>
              <w:color w:val="FFFFFF" w:themeColor="background1"/>
              <w:sz w:val="32"/>
              <w:szCs w:val="32"/>
              <w:lang w:eastAsia="en-GB"/>
            </w:rPr>
          </w:pPr>
          <w:r>
            <w:rPr>
              <w:rFonts w:eastAsia="Calibri" w:cs="Arial"/>
              <w:b/>
              <w:color w:val="FFFFFF" w:themeColor="background1"/>
              <w:sz w:val="32"/>
              <w:szCs w:val="64"/>
            </w:rPr>
            <w:t>Service Charter</w:t>
          </w:r>
        </w:p>
      </w:tc>
    </w:tr>
  </w:tbl>
  <w:p w14:paraId="0F29D4D3" w14:textId="77777777" w:rsidR="00CA1DFE" w:rsidRPr="0078604D" w:rsidRDefault="0088070F" w:rsidP="00786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A7D02" w14:textId="77777777" w:rsidR="00CA1DFE" w:rsidRDefault="00C00478" w:rsidP="004F2208">
    <w:pPr>
      <w:pStyle w:val="Header"/>
      <w:tabs>
        <w:tab w:val="clear" w:pos="4320"/>
        <w:tab w:val="clear" w:pos="8640"/>
        <w:tab w:val="left" w:pos="1215"/>
        <w:tab w:val="left" w:pos="2295"/>
      </w:tabs>
    </w:pPr>
    <w:r>
      <w:tab/>
    </w:r>
    <w:r>
      <w:tab/>
    </w:r>
  </w:p>
  <w:tbl>
    <w:tblPr>
      <w:tblW w:w="9029" w:type="dxa"/>
      <w:tblInd w:w="-5"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78604D" w:rsidRPr="001157B2" w14:paraId="0ED95631" w14:textId="77777777" w:rsidTr="00DB3A81">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073A6DDA"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6794F98B"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9362FEC" w14:textId="77777777" w:rsidR="0078604D" w:rsidRPr="001157B2" w:rsidRDefault="00C00478" w:rsidP="0078604D">
          <w:pPr>
            <w:jc w:val="center"/>
            <w:rPr>
              <w:rFonts w:cs="Arial"/>
              <w:bCs/>
              <w:szCs w:val="4"/>
              <w:lang w:eastAsia="en-GB"/>
            </w:rPr>
          </w:pPr>
          <w:r w:rsidRPr="001157B2">
            <w:rPr>
              <w:rFonts w:eastAsia="Calibri" w:cs="Arial"/>
              <w:szCs w:val="4"/>
              <w:lang w:val="en-IN" w:bidi="mr-IN"/>
            </w:rPr>
            <w:t>Normal</w:t>
          </w:r>
        </w:p>
      </w:tc>
    </w:tr>
    <w:tr w:rsidR="0078604D" w:rsidRPr="001157B2" w14:paraId="15F8D58A" w14:textId="77777777" w:rsidTr="00DB3A81">
      <w:trPr>
        <w:trHeight w:val="80"/>
      </w:trPr>
      <w:tc>
        <w:tcPr>
          <w:tcW w:w="1435" w:type="dxa"/>
          <w:tcBorders>
            <w:top w:val="single" w:sz="4" w:space="0" w:color="auto"/>
            <w:bottom w:val="single" w:sz="4" w:space="0" w:color="auto"/>
          </w:tcBorders>
        </w:tcPr>
        <w:p w14:paraId="42CC4707" w14:textId="77777777" w:rsidR="0078604D" w:rsidRPr="001157B2" w:rsidRDefault="0088070F" w:rsidP="0078604D">
          <w:pPr>
            <w:jc w:val="center"/>
            <w:rPr>
              <w:rFonts w:cs="Arial"/>
              <w:color w:val="000000"/>
              <w:sz w:val="10"/>
              <w:lang w:eastAsia="en-GB"/>
            </w:rPr>
          </w:pPr>
        </w:p>
      </w:tc>
      <w:tc>
        <w:tcPr>
          <w:tcW w:w="1928" w:type="dxa"/>
          <w:tcBorders>
            <w:top w:val="single" w:sz="4" w:space="0" w:color="auto"/>
            <w:bottom w:val="single" w:sz="4" w:space="0" w:color="auto"/>
          </w:tcBorders>
        </w:tcPr>
        <w:p w14:paraId="31CDBE59" w14:textId="77777777" w:rsidR="0078604D" w:rsidRPr="001157B2" w:rsidRDefault="0088070F" w:rsidP="0078604D">
          <w:pPr>
            <w:jc w:val="center"/>
            <w:rPr>
              <w:rFonts w:cs="Arial"/>
              <w:color w:val="000000"/>
              <w:sz w:val="10"/>
              <w:lang w:eastAsia="en-GB"/>
            </w:rPr>
          </w:pPr>
        </w:p>
      </w:tc>
      <w:tc>
        <w:tcPr>
          <w:tcW w:w="797" w:type="dxa"/>
          <w:tcBorders>
            <w:top w:val="single" w:sz="4" w:space="0" w:color="auto"/>
            <w:bottom w:val="single" w:sz="4" w:space="0" w:color="auto"/>
          </w:tcBorders>
        </w:tcPr>
        <w:p w14:paraId="3D0C17E7" w14:textId="77777777" w:rsidR="0078604D" w:rsidRPr="001157B2" w:rsidRDefault="0088070F" w:rsidP="0078604D">
          <w:pPr>
            <w:jc w:val="center"/>
            <w:rPr>
              <w:rFonts w:cs="Arial"/>
              <w:color w:val="000000"/>
              <w:sz w:val="10"/>
              <w:lang w:eastAsia="en-GB"/>
            </w:rPr>
          </w:pPr>
        </w:p>
      </w:tc>
      <w:tc>
        <w:tcPr>
          <w:tcW w:w="1282" w:type="dxa"/>
          <w:gridSpan w:val="2"/>
          <w:tcBorders>
            <w:top w:val="single" w:sz="4" w:space="0" w:color="auto"/>
            <w:bottom w:val="single" w:sz="4" w:space="0" w:color="auto"/>
          </w:tcBorders>
        </w:tcPr>
        <w:p w14:paraId="13FDBBE8" w14:textId="77777777" w:rsidR="0078604D" w:rsidRPr="001157B2" w:rsidRDefault="0088070F" w:rsidP="0078604D">
          <w:pPr>
            <w:jc w:val="center"/>
            <w:rPr>
              <w:rFonts w:cs="Arial"/>
              <w:color w:val="000000"/>
              <w:sz w:val="10"/>
              <w:lang w:eastAsia="en-GB"/>
            </w:rPr>
          </w:pPr>
        </w:p>
      </w:tc>
      <w:tc>
        <w:tcPr>
          <w:tcW w:w="224" w:type="dxa"/>
          <w:tcBorders>
            <w:top w:val="single" w:sz="4" w:space="0" w:color="auto"/>
            <w:bottom w:val="single" w:sz="4" w:space="0" w:color="auto"/>
          </w:tcBorders>
        </w:tcPr>
        <w:p w14:paraId="081E7599" w14:textId="77777777" w:rsidR="0078604D" w:rsidRPr="001157B2" w:rsidRDefault="0088070F" w:rsidP="0078604D">
          <w:pPr>
            <w:jc w:val="center"/>
            <w:rPr>
              <w:rFonts w:cs="Arial"/>
              <w:color w:val="000000"/>
              <w:sz w:val="10"/>
              <w:lang w:eastAsia="en-GB"/>
            </w:rPr>
          </w:pPr>
        </w:p>
      </w:tc>
      <w:tc>
        <w:tcPr>
          <w:tcW w:w="2124" w:type="dxa"/>
          <w:gridSpan w:val="2"/>
          <w:tcBorders>
            <w:top w:val="single" w:sz="4" w:space="0" w:color="auto"/>
            <w:bottom w:val="single" w:sz="4" w:space="0" w:color="auto"/>
          </w:tcBorders>
        </w:tcPr>
        <w:p w14:paraId="1392188B" w14:textId="77777777" w:rsidR="0078604D" w:rsidRPr="001157B2" w:rsidRDefault="0088070F" w:rsidP="0078604D">
          <w:pPr>
            <w:jc w:val="center"/>
            <w:rPr>
              <w:rFonts w:cs="Arial"/>
              <w:color w:val="000000"/>
              <w:sz w:val="10"/>
              <w:lang w:eastAsia="en-GB"/>
            </w:rPr>
          </w:pPr>
        </w:p>
      </w:tc>
      <w:tc>
        <w:tcPr>
          <w:tcW w:w="1239" w:type="dxa"/>
          <w:tcBorders>
            <w:top w:val="single" w:sz="4" w:space="0" w:color="auto"/>
            <w:bottom w:val="single" w:sz="4" w:space="0" w:color="auto"/>
          </w:tcBorders>
        </w:tcPr>
        <w:p w14:paraId="66C45B8B" w14:textId="77777777" w:rsidR="0078604D" w:rsidRPr="001157B2" w:rsidRDefault="0088070F" w:rsidP="0078604D">
          <w:pPr>
            <w:jc w:val="center"/>
            <w:rPr>
              <w:rFonts w:cs="Arial"/>
              <w:color w:val="000000"/>
              <w:sz w:val="10"/>
              <w:lang w:eastAsia="en-GB"/>
            </w:rPr>
          </w:pPr>
        </w:p>
      </w:tc>
    </w:tr>
    <w:tr w:rsidR="0078604D" w:rsidRPr="001157B2" w14:paraId="4DEB4E15" w14:textId="77777777" w:rsidTr="00DB3A81">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624D425" w14:textId="77777777" w:rsidR="0078604D" w:rsidRPr="001157B2" w:rsidRDefault="00C00478" w:rsidP="0078604D">
          <w:pPr>
            <w:keepNext/>
            <w:spacing w:before="120" w:after="120"/>
            <w:ind w:left="720"/>
            <w:jc w:val="center"/>
            <w:outlineLvl w:val="3"/>
            <w:rPr>
              <w:rFonts w:cs="Arial"/>
              <w:b/>
              <w:iCs/>
              <w:color w:val="FFFFFF" w:themeColor="background1"/>
              <w:sz w:val="32"/>
              <w:szCs w:val="32"/>
              <w:lang w:eastAsia="en-GB"/>
            </w:rPr>
          </w:pPr>
          <w:r>
            <w:rPr>
              <w:rFonts w:eastAsia="Calibri" w:cs="Arial"/>
              <w:b/>
              <w:color w:val="FFFFFF" w:themeColor="background1"/>
              <w:sz w:val="32"/>
              <w:szCs w:val="64"/>
            </w:rPr>
            <w:t>Service Charter</w:t>
          </w:r>
        </w:p>
      </w:tc>
    </w:tr>
    <w:tr w:rsidR="0078604D" w:rsidRPr="001157B2" w14:paraId="67443818" w14:textId="77777777" w:rsidTr="00DB3A81">
      <w:trPr>
        <w:trHeight w:val="107"/>
      </w:trPr>
      <w:tc>
        <w:tcPr>
          <w:tcW w:w="9029" w:type="dxa"/>
          <w:gridSpan w:val="9"/>
          <w:tcBorders>
            <w:top w:val="single" w:sz="4" w:space="0" w:color="auto"/>
          </w:tcBorders>
        </w:tcPr>
        <w:p w14:paraId="571F4FC6" w14:textId="77777777" w:rsidR="0078604D" w:rsidRPr="001157B2" w:rsidRDefault="0088070F" w:rsidP="0078604D">
          <w:pPr>
            <w:jc w:val="center"/>
            <w:rPr>
              <w:rFonts w:cs="Arial"/>
              <w:color w:val="000000"/>
              <w:sz w:val="10"/>
              <w:szCs w:val="14"/>
              <w:lang w:eastAsia="en-GB"/>
            </w:rPr>
          </w:pPr>
        </w:p>
      </w:tc>
    </w:tr>
    <w:tr w:rsidR="0078604D" w:rsidRPr="001157B2" w14:paraId="2082D53A"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F28D06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1BCFD789" w14:textId="77777777" w:rsidR="0078604D" w:rsidRPr="001157B2" w:rsidRDefault="0088070F" w:rsidP="0078604D">
          <w:pPr>
            <w:jc w:val="both"/>
            <w:rPr>
              <w:rFonts w:cs="Arial"/>
              <w:color w:val="000000"/>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0F8C6DA0" w14:textId="77777777" w:rsidR="0078604D" w:rsidRPr="001157B2" w:rsidRDefault="00C00478" w:rsidP="0078604D">
          <w:pPr>
            <w:rPr>
              <w:rFonts w:cs="Arial"/>
              <w:b/>
              <w:bCs/>
              <w:color w:val="000000"/>
              <w:sz w:val="24"/>
              <w:lang w:eastAsia="en-GB"/>
            </w:rPr>
          </w:pPr>
          <w:r w:rsidRPr="001157B2">
            <w:rPr>
              <w:rFonts w:cs="Arial"/>
              <w:b/>
              <w:bCs/>
              <w:color w:val="000000"/>
              <w:lang w:eastAsia="en-GB"/>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19565836" w14:textId="77777777" w:rsidR="0078604D" w:rsidRPr="001157B2" w:rsidRDefault="0088070F" w:rsidP="0078604D">
          <w:pPr>
            <w:jc w:val="both"/>
            <w:rPr>
              <w:rFonts w:cs="Arial"/>
              <w:bCs/>
              <w:sz w:val="24"/>
              <w:lang w:eastAsia="en-GB"/>
            </w:rPr>
          </w:pPr>
        </w:p>
      </w:tc>
    </w:tr>
    <w:tr w:rsidR="0078604D" w:rsidRPr="001157B2" w14:paraId="20AB7196"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63AE218" w14:textId="77777777" w:rsidR="0078604D" w:rsidRPr="001157B2" w:rsidRDefault="00C00478" w:rsidP="0078604D">
          <w:pPr>
            <w:jc w:val="both"/>
            <w:rPr>
              <w:rFonts w:cs="Arial"/>
              <w:b/>
              <w:bCs/>
              <w:color w:val="000000"/>
              <w:lang w:eastAsia="en-GB"/>
            </w:rPr>
          </w:pPr>
          <w:r w:rsidRPr="001157B2">
            <w:rPr>
              <w:rFonts w:cs="Arial"/>
              <w:b/>
              <w:bCs/>
              <w:color w:val="000000"/>
              <w:lang w:eastAsia="en-GB"/>
            </w:rPr>
            <w:t>Department:</w:t>
          </w:r>
        </w:p>
      </w:tc>
      <w:tc>
        <w:tcPr>
          <w:tcW w:w="3780" w:type="dxa"/>
          <w:gridSpan w:val="3"/>
          <w:tcBorders>
            <w:left w:val="nil"/>
            <w:bottom w:val="single" w:sz="6" w:space="0" w:color="auto"/>
            <w:right w:val="single" w:sz="6" w:space="0" w:color="auto"/>
          </w:tcBorders>
          <w:vAlign w:val="center"/>
        </w:tcPr>
        <w:p w14:paraId="2C008C42" w14:textId="77777777" w:rsidR="0078604D" w:rsidRPr="001157B2" w:rsidRDefault="0088070F"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2C119C24" w14:textId="77777777" w:rsidR="0078604D" w:rsidRPr="001157B2" w:rsidRDefault="00C00478" w:rsidP="0078604D">
          <w:pPr>
            <w:rPr>
              <w:rFonts w:cs="Arial"/>
              <w:b/>
              <w:bCs/>
              <w:color w:val="000000"/>
              <w:lang w:eastAsia="en-GB"/>
            </w:rPr>
          </w:pPr>
          <w:r w:rsidRPr="001157B2">
            <w:rPr>
              <w:rFonts w:cs="Arial"/>
              <w:b/>
              <w:bCs/>
              <w:color w:val="000000"/>
              <w:lang w:eastAsia="en-GB"/>
            </w:rPr>
            <w:t>Revision:</w:t>
          </w:r>
        </w:p>
      </w:tc>
      <w:tc>
        <w:tcPr>
          <w:tcW w:w="2104" w:type="dxa"/>
          <w:gridSpan w:val="2"/>
          <w:tcBorders>
            <w:left w:val="nil"/>
            <w:bottom w:val="single" w:sz="6" w:space="0" w:color="auto"/>
            <w:right w:val="single" w:sz="6" w:space="0" w:color="auto"/>
          </w:tcBorders>
          <w:vAlign w:val="center"/>
        </w:tcPr>
        <w:p w14:paraId="3A9FD497" w14:textId="77777777" w:rsidR="0078604D" w:rsidRPr="001157B2" w:rsidRDefault="00C00478" w:rsidP="0078604D">
          <w:pPr>
            <w:rPr>
              <w:rFonts w:cs="Arial"/>
              <w:b/>
              <w:bCs/>
              <w:color w:val="000000"/>
              <w:sz w:val="24"/>
              <w:lang w:eastAsia="en-GB"/>
            </w:rPr>
          </w:pPr>
          <w:r w:rsidRPr="001157B2">
            <w:rPr>
              <w:rFonts w:cs="Arial"/>
              <w:b/>
              <w:bCs/>
              <w:lang w:eastAsia="en-GB"/>
            </w:rPr>
            <w:t>0.1</w:t>
          </w:r>
        </w:p>
      </w:tc>
    </w:tr>
    <w:tr w:rsidR="0078604D" w:rsidRPr="001157B2" w14:paraId="3ACC0F19"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C313AF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Section:</w:t>
          </w:r>
        </w:p>
      </w:tc>
      <w:tc>
        <w:tcPr>
          <w:tcW w:w="3780" w:type="dxa"/>
          <w:gridSpan w:val="3"/>
          <w:tcBorders>
            <w:left w:val="nil"/>
            <w:bottom w:val="single" w:sz="6" w:space="0" w:color="auto"/>
            <w:right w:val="single" w:sz="6" w:space="0" w:color="auto"/>
          </w:tcBorders>
          <w:vAlign w:val="center"/>
        </w:tcPr>
        <w:p w14:paraId="37B00DC4" w14:textId="77777777" w:rsidR="0078604D" w:rsidRPr="001157B2" w:rsidRDefault="0088070F"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780CF1BD" w14:textId="77777777" w:rsidR="0078604D" w:rsidRPr="001157B2" w:rsidRDefault="00C00478" w:rsidP="0078604D">
          <w:pPr>
            <w:rPr>
              <w:rFonts w:cs="Arial"/>
              <w:b/>
              <w:bCs/>
              <w:color w:val="000000"/>
              <w:sz w:val="24"/>
              <w:lang w:eastAsia="en-GB"/>
            </w:rPr>
          </w:pPr>
          <w:r w:rsidRPr="001157B2">
            <w:rPr>
              <w:rFonts w:cs="Arial"/>
              <w:b/>
              <w:bCs/>
              <w:color w:val="000000"/>
              <w:lang w:eastAsia="en-GB"/>
            </w:rPr>
            <w:t>Sheet:</w:t>
          </w:r>
        </w:p>
      </w:tc>
      <w:tc>
        <w:tcPr>
          <w:tcW w:w="2104" w:type="dxa"/>
          <w:gridSpan w:val="2"/>
          <w:tcBorders>
            <w:left w:val="nil"/>
            <w:bottom w:val="single" w:sz="6" w:space="0" w:color="auto"/>
            <w:right w:val="single" w:sz="6" w:space="0" w:color="auto"/>
          </w:tcBorders>
          <w:vAlign w:val="center"/>
        </w:tcPr>
        <w:p w14:paraId="23A2E230" w14:textId="77777777" w:rsidR="0078604D" w:rsidRPr="001157B2" w:rsidRDefault="00C00478" w:rsidP="0078604D">
          <w:pPr>
            <w:rPr>
              <w:rFonts w:cs="Arial"/>
              <w:b/>
              <w:bCs/>
              <w:color w:val="000000"/>
              <w:sz w:val="24"/>
              <w:lang w:eastAsia="en-GB"/>
            </w:rPr>
          </w:pPr>
          <w:r w:rsidRPr="001157B2">
            <w:rPr>
              <w:rFonts w:cs="Arial"/>
              <w:b/>
              <w:bCs/>
              <w:lang w:eastAsia="en-GB"/>
            </w:rPr>
            <w:fldChar w:fldCharType="begin"/>
          </w:r>
          <w:r w:rsidRPr="001157B2">
            <w:rPr>
              <w:rFonts w:cs="Arial"/>
              <w:b/>
              <w:bCs/>
              <w:lang w:eastAsia="en-GB"/>
            </w:rPr>
            <w:instrText xml:space="preserve"> PAGE </w:instrText>
          </w:r>
          <w:r w:rsidRPr="001157B2">
            <w:rPr>
              <w:rFonts w:cs="Arial"/>
              <w:b/>
              <w:bCs/>
              <w:lang w:eastAsia="en-GB"/>
            </w:rPr>
            <w:fldChar w:fldCharType="separate"/>
          </w:r>
          <w:r w:rsidRPr="001157B2">
            <w:rPr>
              <w:rFonts w:cs="Arial"/>
              <w:b/>
              <w:bCs/>
              <w:noProof/>
              <w:lang w:eastAsia="en-GB"/>
            </w:rPr>
            <w:t>1</w:t>
          </w:r>
          <w:r w:rsidRPr="001157B2">
            <w:rPr>
              <w:rFonts w:cs="Arial"/>
              <w:b/>
              <w:bCs/>
              <w:lang w:eastAsia="en-GB"/>
            </w:rPr>
            <w:fldChar w:fldCharType="end"/>
          </w:r>
          <w:r w:rsidRPr="001157B2">
            <w:rPr>
              <w:rFonts w:cs="Arial"/>
              <w:b/>
              <w:bCs/>
              <w:lang w:eastAsia="en-GB"/>
            </w:rPr>
            <w:t xml:space="preserve"> of </w:t>
          </w:r>
          <w:r w:rsidRPr="001157B2">
            <w:rPr>
              <w:rFonts w:cs="Arial"/>
              <w:b/>
              <w:bCs/>
              <w:lang w:eastAsia="en-GB"/>
            </w:rPr>
            <w:fldChar w:fldCharType="begin"/>
          </w:r>
          <w:r w:rsidRPr="001157B2">
            <w:rPr>
              <w:rFonts w:cs="Arial"/>
              <w:b/>
              <w:bCs/>
              <w:lang w:eastAsia="en-GB"/>
            </w:rPr>
            <w:instrText xml:space="preserve"> NUMPAGES </w:instrText>
          </w:r>
          <w:r w:rsidRPr="001157B2">
            <w:rPr>
              <w:rFonts w:cs="Arial"/>
              <w:b/>
              <w:bCs/>
              <w:lang w:eastAsia="en-GB"/>
            </w:rPr>
            <w:fldChar w:fldCharType="separate"/>
          </w:r>
          <w:r w:rsidRPr="001157B2">
            <w:rPr>
              <w:rFonts w:cs="Arial"/>
              <w:b/>
              <w:bCs/>
              <w:noProof/>
              <w:lang w:eastAsia="en-GB"/>
            </w:rPr>
            <w:t>13</w:t>
          </w:r>
          <w:r w:rsidRPr="001157B2">
            <w:rPr>
              <w:rFonts w:cs="Arial"/>
              <w:b/>
              <w:bCs/>
              <w:lang w:eastAsia="en-GB"/>
            </w:rPr>
            <w:fldChar w:fldCharType="end"/>
          </w:r>
        </w:p>
      </w:tc>
    </w:tr>
  </w:tbl>
  <w:p w14:paraId="416C0CBF" w14:textId="77777777" w:rsidR="00CA1DFE" w:rsidRPr="004F2208" w:rsidRDefault="0088070F" w:rsidP="004F2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22B47"/>
    <w:multiLevelType w:val="hybridMultilevel"/>
    <w:tmpl w:val="09F0BA3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09106448"/>
    <w:multiLevelType w:val="hybridMultilevel"/>
    <w:tmpl w:val="7108C5D0"/>
    <w:lvl w:ilvl="0" w:tplc="CCA098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D8564A2"/>
    <w:multiLevelType w:val="hybridMultilevel"/>
    <w:tmpl w:val="DFA20C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DDB39F6"/>
    <w:multiLevelType w:val="hybridMultilevel"/>
    <w:tmpl w:val="98E280EC"/>
    <w:lvl w:ilvl="0" w:tplc="40090011">
      <w:start w:val="1"/>
      <w:numFmt w:val="decimal"/>
      <w:lvlText w:val="%1)"/>
      <w:lvlJc w:val="left"/>
      <w:pPr>
        <w:ind w:left="720" w:hanging="360"/>
      </w:pPr>
      <w:rPr>
        <w:rFonts w:hint="default"/>
      </w:rPr>
    </w:lvl>
    <w:lvl w:ilvl="1" w:tplc="40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F8A516B"/>
    <w:multiLevelType w:val="hybridMultilevel"/>
    <w:tmpl w:val="D8A603F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4F521AA"/>
    <w:multiLevelType w:val="hybridMultilevel"/>
    <w:tmpl w:val="DFA20C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C1A4C14"/>
    <w:multiLevelType w:val="hybridMultilevel"/>
    <w:tmpl w:val="A4F827DA"/>
    <w:lvl w:ilvl="0" w:tplc="D076D788">
      <w:start w:val="1"/>
      <w:numFmt w:val="lowerLetter"/>
      <w:lvlText w:val="%1)"/>
      <w:lvlJc w:val="left"/>
      <w:pPr>
        <w:ind w:left="108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B436657"/>
    <w:multiLevelType w:val="hybridMultilevel"/>
    <w:tmpl w:val="7108C5D0"/>
    <w:lvl w:ilvl="0" w:tplc="CCA098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35652CE0"/>
    <w:multiLevelType w:val="hybridMultilevel"/>
    <w:tmpl w:val="E58AA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E25EA8"/>
    <w:multiLevelType w:val="hybridMultilevel"/>
    <w:tmpl w:val="5CB048A6"/>
    <w:lvl w:ilvl="0" w:tplc="F6908150">
      <w:start w:val="1"/>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EF03DAF"/>
    <w:multiLevelType w:val="hybridMultilevel"/>
    <w:tmpl w:val="E5347AE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2CA02F9"/>
    <w:multiLevelType w:val="multilevel"/>
    <w:tmpl w:val="8FBA7F46"/>
    <w:lvl w:ilvl="0">
      <w:start w:val="1"/>
      <w:numFmt w:val="decimal"/>
      <w:pStyle w:val="Heading1"/>
      <w:lvlText w:val="%1."/>
      <w:lvlJc w:val="left"/>
      <w:pPr>
        <w:ind w:left="720" w:hanging="720"/>
      </w:pPr>
      <w:rPr>
        <w:rFonts w:ascii="Cambria" w:hAnsi="Cambria" w:hint="default"/>
        <w:b/>
        <w:i w:val="0"/>
        <w:sz w:val="24"/>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43572496"/>
    <w:multiLevelType w:val="hybridMultilevel"/>
    <w:tmpl w:val="D4DC878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3B9617D"/>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98C3927"/>
    <w:multiLevelType w:val="hybridMultilevel"/>
    <w:tmpl w:val="315CEC7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4B15D90"/>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FCB46D5"/>
    <w:multiLevelType w:val="hybridMultilevel"/>
    <w:tmpl w:val="9BD23914"/>
    <w:lvl w:ilvl="0" w:tplc="2886019C">
      <w:start w:val="1"/>
      <w:numFmt w:val="decimal"/>
      <w:lvlText w:val="%1)"/>
      <w:lvlJc w:val="left"/>
      <w:pPr>
        <w:ind w:left="720" w:hanging="360"/>
      </w:pPr>
      <w:rPr>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25476D0"/>
    <w:multiLevelType w:val="hybridMultilevel"/>
    <w:tmpl w:val="35E6FF3E"/>
    <w:lvl w:ilvl="0" w:tplc="CCA09898">
      <w:start w:val="1"/>
      <w:numFmt w:val="lowerLetter"/>
      <w:lvlText w:val="%1)"/>
      <w:lvlJc w:val="left"/>
      <w:pPr>
        <w:ind w:left="1080" w:hanging="360"/>
      </w:pPr>
      <w:rPr>
        <w:rFonts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15:restartNumberingAfterBreak="0">
    <w:nsid w:val="694370CC"/>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6C5B2776"/>
    <w:multiLevelType w:val="hybridMultilevel"/>
    <w:tmpl w:val="07C8E0C4"/>
    <w:lvl w:ilvl="0" w:tplc="887A1270">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4"/>
  </w:num>
  <w:num w:numId="5">
    <w:abstractNumId w:val="10"/>
  </w:num>
  <w:num w:numId="6">
    <w:abstractNumId w:val="8"/>
  </w:num>
  <w:num w:numId="7">
    <w:abstractNumId w:val="4"/>
  </w:num>
  <w:num w:numId="8">
    <w:abstractNumId w:val="15"/>
  </w:num>
  <w:num w:numId="9">
    <w:abstractNumId w:val="3"/>
  </w:num>
  <w:num w:numId="10">
    <w:abstractNumId w:val="1"/>
  </w:num>
  <w:num w:numId="11">
    <w:abstractNumId w:val="18"/>
  </w:num>
  <w:num w:numId="12">
    <w:abstractNumId w:val="13"/>
  </w:num>
  <w:num w:numId="13">
    <w:abstractNumId w:val="7"/>
  </w:num>
  <w:num w:numId="14">
    <w:abstractNumId w:val="12"/>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6"/>
  </w:num>
  <w:num w:numId="22">
    <w:abstractNumId w:val="17"/>
  </w:num>
  <w:num w:numId="23">
    <w:abstractNumId w:val="9"/>
  </w:num>
  <w:num w:numId="24">
    <w:abstractNumId w:val="6"/>
  </w:num>
  <w:num w:numId="25">
    <w:abstractNumId w:val="19"/>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8A"/>
    <w:rsid w:val="000D53ED"/>
    <w:rsid w:val="00163561"/>
    <w:rsid w:val="00352BAD"/>
    <w:rsid w:val="00403C8A"/>
    <w:rsid w:val="004F7DC3"/>
    <w:rsid w:val="0058598E"/>
    <w:rsid w:val="005F759F"/>
    <w:rsid w:val="007944F5"/>
    <w:rsid w:val="0088070F"/>
    <w:rsid w:val="008C4BB8"/>
    <w:rsid w:val="008D18CD"/>
    <w:rsid w:val="00C00478"/>
    <w:rsid w:val="00DB3A81"/>
    <w:rsid w:val="00FA3F68"/>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57489"/>
  <w15:chartTrackingRefBased/>
  <w15:docId w15:val="{DC83EDEB-DD49-435C-AFB7-53C950D2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C8A"/>
    <w:pPr>
      <w:spacing w:after="0" w:line="240" w:lineRule="auto"/>
    </w:pPr>
    <w:rPr>
      <w:rFonts w:ascii="Cambria" w:eastAsia="Batang" w:hAnsi="Cambria" w:cs="Times New Roman"/>
      <w:sz w:val="20"/>
      <w:szCs w:val="24"/>
      <w:lang w:val="en-US" w:bidi="ar-SA"/>
    </w:rPr>
  </w:style>
  <w:style w:type="paragraph" w:styleId="Heading1">
    <w:name w:val="heading 1"/>
    <w:basedOn w:val="Normal"/>
    <w:next w:val="Normal"/>
    <w:link w:val="Heading1Char"/>
    <w:uiPriority w:val="9"/>
    <w:qFormat/>
    <w:rsid w:val="00DB3A81"/>
    <w:pPr>
      <w:keepNext/>
      <w:keepLines/>
      <w:numPr>
        <w:numId w:val="15"/>
      </w:numPr>
      <w:spacing w:before="240" w:after="24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352BAD"/>
    <w:pPr>
      <w:keepNext/>
      <w:keepLines/>
      <w:numPr>
        <w:ilvl w:val="1"/>
        <w:numId w:val="15"/>
      </w:numPr>
      <w:spacing w:before="120" w:after="120"/>
      <w:outlineLvl w:val="1"/>
    </w:pPr>
    <w:rPr>
      <w:rFonts w:eastAsiaTheme="majorEastAsia" w:cstheme="majorBidi"/>
      <w:b/>
      <w:sz w:val="22"/>
      <w:szCs w:val="26"/>
    </w:rPr>
  </w:style>
  <w:style w:type="paragraph" w:styleId="Heading3">
    <w:name w:val="heading 3"/>
    <w:basedOn w:val="Normal"/>
    <w:next w:val="Normal"/>
    <w:link w:val="Heading3Char"/>
    <w:uiPriority w:val="9"/>
    <w:semiHidden/>
    <w:unhideWhenUsed/>
    <w:qFormat/>
    <w:rsid w:val="00DB3A81"/>
    <w:pPr>
      <w:keepNext/>
      <w:keepLines/>
      <w:numPr>
        <w:ilvl w:val="2"/>
        <w:numId w:val="15"/>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uiPriority w:val="9"/>
    <w:semiHidden/>
    <w:unhideWhenUsed/>
    <w:qFormat/>
    <w:rsid w:val="00DB3A81"/>
    <w:pPr>
      <w:keepNext/>
      <w:keepLines/>
      <w:numPr>
        <w:ilvl w:val="3"/>
        <w:numId w:val="15"/>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B3A81"/>
    <w:pPr>
      <w:keepNext/>
      <w:keepLines/>
      <w:numPr>
        <w:ilvl w:val="4"/>
        <w:numId w:val="15"/>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B3A81"/>
    <w:pPr>
      <w:keepNext/>
      <w:keepLines/>
      <w:numPr>
        <w:ilvl w:val="5"/>
        <w:numId w:val="15"/>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B3A81"/>
    <w:pPr>
      <w:keepNext/>
      <w:keepLines/>
      <w:numPr>
        <w:ilvl w:val="6"/>
        <w:numId w:val="15"/>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B3A81"/>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B3A81"/>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03C8A"/>
    <w:pPr>
      <w:tabs>
        <w:tab w:val="center" w:pos="4320"/>
        <w:tab w:val="right" w:pos="8640"/>
      </w:tabs>
    </w:pPr>
  </w:style>
  <w:style w:type="character" w:customStyle="1" w:styleId="HeaderChar">
    <w:name w:val="Header Char"/>
    <w:basedOn w:val="DefaultParagraphFont"/>
    <w:link w:val="Header"/>
    <w:rsid w:val="00403C8A"/>
    <w:rPr>
      <w:rFonts w:ascii="Cambria" w:eastAsia="Batang" w:hAnsi="Cambria" w:cs="Times New Roman"/>
      <w:sz w:val="20"/>
      <w:szCs w:val="24"/>
      <w:lang w:val="en-US" w:bidi="ar-SA"/>
    </w:rPr>
  </w:style>
  <w:style w:type="table" w:styleId="TableGrid">
    <w:name w:val="Table Grid"/>
    <w:basedOn w:val="TableNormal"/>
    <w:rsid w:val="00403C8A"/>
    <w:pPr>
      <w:spacing w:before="120" w:after="0" w:line="360" w:lineRule="auto"/>
      <w:jc w:val="both"/>
    </w:pPr>
    <w:rPr>
      <w:rFonts w:ascii="Times New Roman" w:eastAsia="Batang"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3C8A"/>
    <w:pPr>
      <w:ind w:left="720"/>
      <w:contextualSpacing/>
    </w:pPr>
  </w:style>
  <w:style w:type="paragraph" w:styleId="Footer">
    <w:name w:val="footer"/>
    <w:basedOn w:val="Normal"/>
    <w:link w:val="FooterChar"/>
    <w:unhideWhenUsed/>
    <w:rsid w:val="00DB3A81"/>
    <w:pPr>
      <w:tabs>
        <w:tab w:val="center" w:pos="4513"/>
        <w:tab w:val="right" w:pos="9026"/>
      </w:tabs>
    </w:pPr>
  </w:style>
  <w:style w:type="character" w:customStyle="1" w:styleId="FooterChar">
    <w:name w:val="Footer Char"/>
    <w:basedOn w:val="DefaultParagraphFont"/>
    <w:link w:val="Footer"/>
    <w:rsid w:val="00DB3A81"/>
    <w:rPr>
      <w:rFonts w:ascii="Cambria" w:eastAsia="Batang" w:hAnsi="Cambria" w:cs="Times New Roman"/>
      <w:sz w:val="20"/>
      <w:szCs w:val="24"/>
      <w:lang w:val="en-US" w:bidi="ar-SA"/>
    </w:rPr>
  </w:style>
  <w:style w:type="character" w:styleId="PageNumber">
    <w:name w:val="page number"/>
    <w:basedOn w:val="DefaultParagraphFont"/>
    <w:rsid w:val="00DB3A81"/>
  </w:style>
  <w:style w:type="character" w:customStyle="1" w:styleId="Heading1Char">
    <w:name w:val="Heading 1 Char"/>
    <w:basedOn w:val="DefaultParagraphFont"/>
    <w:link w:val="Heading1"/>
    <w:uiPriority w:val="9"/>
    <w:rsid w:val="00DB3A81"/>
    <w:rPr>
      <w:rFonts w:ascii="Cambria" w:eastAsiaTheme="majorEastAsia" w:hAnsi="Cambria" w:cstheme="majorBidi"/>
      <w:b/>
      <w:sz w:val="24"/>
      <w:szCs w:val="32"/>
      <w:lang w:val="en-US" w:bidi="ar-SA"/>
    </w:rPr>
  </w:style>
  <w:style w:type="character" w:customStyle="1" w:styleId="Heading2Char">
    <w:name w:val="Heading 2 Char"/>
    <w:basedOn w:val="DefaultParagraphFont"/>
    <w:link w:val="Heading2"/>
    <w:uiPriority w:val="9"/>
    <w:rsid w:val="00352BAD"/>
    <w:rPr>
      <w:rFonts w:ascii="Cambria" w:eastAsiaTheme="majorEastAsia" w:hAnsi="Cambria" w:cstheme="majorBidi"/>
      <w:b/>
      <w:szCs w:val="26"/>
      <w:lang w:val="en-US" w:bidi="ar-SA"/>
    </w:rPr>
  </w:style>
  <w:style w:type="character" w:customStyle="1" w:styleId="Heading3Char">
    <w:name w:val="Heading 3 Char"/>
    <w:basedOn w:val="DefaultParagraphFont"/>
    <w:link w:val="Heading3"/>
    <w:uiPriority w:val="9"/>
    <w:semiHidden/>
    <w:rsid w:val="00DB3A81"/>
    <w:rPr>
      <w:rFonts w:asciiTheme="majorHAnsi" w:eastAsiaTheme="majorEastAsia" w:hAnsiTheme="majorHAnsi" w:cstheme="majorBidi"/>
      <w:color w:val="1F3763" w:themeColor="accent1" w:themeShade="7F"/>
      <w:sz w:val="24"/>
      <w:szCs w:val="24"/>
      <w:lang w:val="en-US" w:bidi="ar-SA"/>
    </w:rPr>
  </w:style>
  <w:style w:type="character" w:customStyle="1" w:styleId="Heading4Char">
    <w:name w:val="Heading 4 Char"/>
    <w:basedOn w:val="DefaultParagraphFont"/>
    <w:link w:val="Heading4"/>
    <w:uiPriority w:val="9"/>
    <w:semiHidden/>
    <w:rsid w:val="00DB3A81"/>
    <w:rPr>
      <w:rFonts w:asciiTheme="majorHAnsi" w:eastAsiaTheme="majorEastAsia" w:hAnsiTheme="majorHAnsi" w:cstheme="majorBidi"/>
      <w:i/>
      <w:iCs/>
      <w:color w:val="2F5496" w:themeColor="accent1" w:themeShade="BF"/>
      <w:sz w:val="20"/>
      <w:szCs w:val="24"/>
      <w:lang w:val="en-US" w:bidi="ar-SA"/>
    </w:rPr>
  </w:style>
  <w:style w:type="character" w:customStyle="1" w:styleId="Heading5Char">
    <w:name w:val="Heading 5 Char"/>
    <w:basedOn w:val="DefaultParagraphFont"/>
    <w:link w:val="Heading5"/>
    <w:uiPriority w:val="9"/>
    <w:semiHidden/>
    <w:rsid w:val="00DB3A81"/>
    <w:rPr>
      <w:rFonts w:asciiTheme="majorHAnsi" w:eastAsiaTheme="majorEastAsia" w:hAnsiTheme="majorHAnsi" w:cstheme="majorBidi"/>
      <w:color w:val="2F5496" w:themeColor="accent1" w:themeShade="BF"/>
      <w:sz w:val="20"/>
      <w:szCs w:val="24"/>
      <w:lang w:val="en-US" w:bidi="ar-SA"/>
    </w:rPr>
  </w:style>
  <w:style w:type="character" w:customStyle="1" w:styleId="Heading6Char">
    <w:name w:val="Heading 6 Char"/>
    <w:basedOn w:val="DefaultParagraphFont"/>
    <w:link w:val="Heading6"/>
    <w:uiPriority w:val="9"/>
    <w:semiHidden/>
    <w:rsid w:val="00DB3A81"/>
    <w:rPr>
      <w:rFonts w:asciiTheme="majorHAnsi" w:eastAsiaTheme="majorEastAsia" w:hAnsiTheme="majorHAnsi" w:cstheme="majorBidi"/>
      <w:color w:val="1F3763" w:themeColor="accent1" w:themeShade="7F"/>
      <w:sz w:val="20"/>
      <w:szCs w:val="24"/>
      <w:lang w:val="en-US" w:bidi="ar-SA"/>
    </w:rPr>
  </w:style>
  <w:style w:type="character" w:customStyle="1" w:styleId="Heading7Char">
    <w:name w:val="Heading 7 Char"/>
    <w:basedOn w:val="DefaultParagraphFont"/>
    <w:link w:val="Heading7"/>
    <w:uiPriority w:val="9"/>
    <w:semiHidden/>
    <w:rsid w:val="00DB3A81"/>
    <w:rPr>
      <w:rFonts w:asciiTheme="majorHAnsi" w:eastAsiaTheme="majorEastAsia" w:hAnsiTheme="majorHAnsi" w:cstheme="majorBidi"/>
      <w:i/>
      <w:iCs/>
      <w:color w:val="1F3763" w:themeColor="accent1" w:themeShade="7F"/>
      <w:sz w:val="20"/>
      <w:szCs w:val="24"/>
      <w:lang w:val="en-US" w:bidi="ar-SA"/>
    </w:rPr>
  </w:style>
  <w:style w:type="character" w:customStyle="1" w:styleId="Heading8Char">
    <w:name w:val="Heading 8 Char"/>
    <w:basedOn w:val="DefaultParagraphFont"/>
    <w:link w:val="Heading8"/>
    <w:uiPriority w:val="9"/>
    <w:semiHidden/>
    <w:rsid w:val="00DB3A81"/>
    <w:rPr>
      <w:rFonts w:asciiTheme="majorHAnsi" w:eastAsiaTheme="majorEastAsia" w:hAnsiTheme="majorHAnsi" w:cstheme="majorBidi"/>
      <w:color w:val="272727" w:themeColor="text1" w:themeTint="D8"/>
      <w:sz w:val="21"/>
      <w:szCs w:val="21"/>
      <w:lang w:val="en-US" w:bidi="ar-SA"/>
    </w:rPr>
  </w:style>
  <w:style w:type="character" w:customStyle="1" w:styleId="Heading9Char">
    <w:name w:val="Heading 9 Char"/>
    <w:basedOn w:val="DefaultParagraphFont"/>
    <w:link w:val="Heading9"/>
    <w:uiPriority w:val="9"/>
    <w:semiHidden/>
    <w:rsid w:val="00DB3A81"/>
    <w:rPr>
      <w:rFonts w:asciiTheme="majorHAnsi" w:eastAsiaTheme="majorEastAsia" w:hAnsiTheme="majorHAnsi" w:cstheme="majorBidi"/>
      <w:i/>
      <w:iCs/>
      <w:color w:val="272727" w:themeColor="text1" w:themeTint="D8"/>
      <w:sz w:val="21"/>
      <w:szCs w:val="21"/>
      <w:lang w:val="en-US" w:bidi="ar-SA"/>
    </w:rPr>
  </w:style>
  <w:style w:type="paragraph" w:customStyle="1" w:styleId="BodyText05">
    <w:name w:val="Body Text 0.5&quot;"/>
    <w:basedOn w:val="Normal"/>
    <w:qFormat/>
    <w:rsid w:val="00163561"/>
    <w:pPr>
      <w:spacing w:before="120" w:after="120"/>
      <w:ind w:left="720"/>
      <w:jc w:val="both"/>
    </w:pPr>
    <w:rPr>
      <w:rFonts w:cs="Arial"/>
      <w:lang w:eastAsia="en-GB"/>
    </w:rPr>
  </w:style>
  <w:style w:type="paragraph" w:styleId="TOC1">
    <w:name w:val="toc 1"/>
    <w:basedOn w:val="Normal"/>
    <w:next w:val="Normal"/>
    <w:uiPriority w:val="39"/>
    <w:rsid w:val="00DB3A81"/>
    <w:pPr>
      <w:spacing w:before="120" w:after="120"/>
      <w:ind w:left="720" w:hanging="720"/>
    </w:pPr>
    <w:rPr>
      <w:rFonts w:eastAsia="Times New Roman"/>
      <w:b/>
      <w:kern w:val="28"/>
      <w:szCs w:val="20"/>
    </w:rPr>
  </w:style>
  <w:style w:type="paragraph" w:styleId="TOC2">
    <w:name w:val="toc 2"/>
    <w:basedOn w:val="Normal"/>
    <w:next w:val="Normal"/>
    <w:uiPriority w:val="39"/>
    <w:rsid w:val="00DB3A81"/>
    <w:pPr>
      <w:tabs>
        <w:tab w:val="right" w:leader="dot" w:pos="9029"/>
      </w:tabs>
      <w:ind w:left="720" w:hanging="720"/>
    </w:pPr>
    <w:rPr>
      <w:rFonts w:eastAsia="Times New Roman"/>
      <w:kern w:val="28"/>
      <w:szCs w:val="20"/>
    </w:rPr>
  </w:style>
  <w:style w:type="character" w:styleId="Hyperlink">
    <w:name w:val="Hyperlink"/>
    <w:basedOn w:val="DefaultParagraphFont"/>
    <w:uiPriority w:val="99"/>
    <w:unhideWhenUsed/>
    <w:rsid w:val="00DB3A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7</Pages>
  <Words>949</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Sanjeev Kelkar</cp:lastModifiedBy>
  <cp:revision>7</cp:revision>
  <dcterms:created xsi:type="dcterms:W3CDTF">2019-06-22T09:32:00Z</dcterms:created>
  <dcterms:modified xsi:type="dcterms:W3CDTF">2019-06-22T16:02:00Z</dcterms:modified>
</cp:coreProperties>
</file>